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E069" w14:textId="294DEE5C" w:rsidR="00DB1D47" w:rsidRPr="00A73BC4" w:rsidRDefault="00D31386" w:rsidP="00D31386">
      <w:pPr>
        <w:jc w:val="center"/>
        <w:rPr>
          <w:rFonts w:ascii="Arial" w:hAnsi="Arial" w:cs="Arial"/>
          <w:b/>
          <w:bCs/>
          <w:sz w:val="22"/>
          <w:szCs w:val="22"/>
          <w:u w:val="single"/>
        </w:rPr>
      </w:pPr>
      <w:r w:rsidRPr="00A73BC4">
        <w:rPr>
          <w:rFonts w:ascii="Arial" w:hAnsi="Arial" w:cs="Arial"/>
          <w:b/>
          <w:bCs/>
          <w:sz w:val="22"/>
          <w:szCs w:val="22"/>
          <w:u w:val="single"/>
        </w:rPr>
        <w:t>Chinnor Allotments Environmental Policy</w:t>
      </w:r>
    </w:p>
    <w:p w14:paraId="3ED4B011" w14:textId="6356A2A2" w:rsidR="00BE5170" w:rsidRPr="00A73BC4" w:rsidRDefault="00BE5170" w:rsidP="00BE5170">
      <w:p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This policy should be seen as an addendum to the overall Chinnor Parish Council Environmental Policy (2020), given that the CPC accept they have management involvement for Chinnor Allotments.</w:t>
      </w:r>
    </w:p>
    <w:p w14:paraId="72FE613A" w14:textId="77777777" w:rsidR="00BE5170" w:rsidRPr="00A73BC4" w:rsidRDefault="00BE5170" w:rsidP="00BE5170">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292F6CF1" w14:textId="77777777" w:rsidR="00AA6FFC" w:rsidRPr="00A73BC4" w:rsidRDefault="00AA6FFC" w:rsidP="00BE5170">
      <w:p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See CPC website:</w:t>
      </w:r>
    </w:p>
    <w:p w14:paraId="27356280" w14:textId="51F17CAF" w:rsidR="00BE5170" w:rsidRPr="00A73BC4" w:rsidRDefault="00000000" w:rsidP="00BE5170">
      <w:pPr>
        <w:shd w:val="clear" w:color="auto" w:fill="FFFFFF"/>
        <w:spacing w:after="0" w:line="240" w:lineRule="auto"/>
        <w:textAlignment w:val="baseline"/>
        <w:outlineLvl w:val="2"/>
        <w:rPr>
          <w:rFonts w:ascii="Arial" w:eastAsia="Times New Roman" w:hAnsi="Arial" w:cs="Arial"/>
          <w:color w:val="333333"/>
          <w:sz w:val="22"/>
          <w:szCs w:val="22"/>
          <w:lang w:eastAsia="en-GB"/>
        </w:rPr>
      </w:pPr>
      <w:hyperlink r:id="rId5" w:history="1">
        <w:r w:rsidR="00AA6FFC" w:rsidRPr="00A73BC4">
          <w:rPr>
            <w:rStyle w:val="Hyperlink"/>
            <w:rFonts w:ascii="Arial" w:eastAsia="Times New Roman" w:hAnsi="Arial" w:cs="Arial"/>
            <w:sz w:val="22"/>
            <w:szCs w:val="22"/>
            <w:lang w:eastAsia="en-GB"/>
          </w:rPr>
          <w:t>https://www.chinnorparishcouncil.gov.uk/wp-content/uploads/sites/120/2022/06/Environmental-Policy-Nov-2020.pdf</w:t>
        </w:r>
      </w:hyperlink>
    </w:p>
    <w:p w14:paraId="54C591F2" w14:textId="77777777" w:rsidR="00BE5170" w:rsidRPr="00A73BC4" w:rsidRDefault="00BE5170" w:rsidP="00BE5170">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0A47AC88" w14:textId="77777777" w:rsidR="00BE5170" w:rsidRPr="00A73BC4" w:rsidRDefault="00BE5170"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469F6135" w14:textId="7A57901D" w:rsidR="00D31386" w:rsidRPr="00A73BC4" w:rsidRDefault="00D31386"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 xml:space="preserve">Aims of the </w:t>
      </w:r>
      <w:r w:rsidR="00BE5170" w:rsidRPr="00A73BC4">
        <w:rPr>
          <w:rFonts w:ascii="Arial" w:eastAsia="Times New Roman" w:hAnsi="Arial" w:cs="Arial"/>
          <w:b/>
          <w:bCs/>
          <w:color w:val="333333"/>
          <w:sz w:val="22"/>
          <w:szCs w:val="22"/>
          <w:u w:val="single"/>
          <w:lang w:eastAsia="en-GB"/>
        </w:rPr>
        <w:t xml:space="preserve">Chinnor Allotments </w:t>
      </w:r>
      <w:r w:rsidRPr="00A73BC4">
        <w:rPr>
          <w:rFonts w:ascii="Arial" w:eastAsia="Times New Roman" w:hAnsi="Arial" w:cs="Arial"/>
          <w:b/>
          <w:bCs/>
          <w:color w:val="333333"/>
          <w:sz w:val="22"/>
          <w:szCs w:val="22"/>
          <w:u w:val="single"/>
          <w:lang w:eastAsia="en-GB"/>
        </w:rPr>
        <w:t>Policy</w:t>
      </w:r>
    </w:p>
    <w:p w14:paraId="0AA8DA5E" w14:textId="77777777" w:rsidR="00AA6FFC" w:rsidRPr="00A73BC4" w:rsidRDefault="00AA6FFC"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4F60122F" w14:textId="1FA81973" w:rsidR="00D31386" w:rsidRPr="00A73BC4" w:rsidRDefault="00D31386" w:rsidP="00D31386">
      <w:pPr>
        <w:pStyle w:val="ListParagraph"/>
        <w:numPr>
          <w:ilvl w:val="0"/>
          <w:numId w:val="9"/>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 xml:space="preserve">To promote </w:t>
      </w:r>
      <w:r w:rsidR="00770368" w:rsidRPr="00A73BC4">
        <w:rPr>
          <w:rFonts w:ascii="Arial" w:eastAsia="Times New Roman" w:hAnsi="Arial" w:cs="Arial"/>
          <w:color w:val="333333"/>
          <w:sz w:val="22"/>
          <w:szCs w:val="22"/>
          <w:lang w:eastAsia="en-GB"/>
        </w:rPr>
        <w:t xml:space="preserve">the careful management of the </w:t>
      </w:r>
      <w:r w:rsidRPr="00A73BC4">
        <w:rPr>
          <w:rFonts w:ascii="Arial" w:eastAsia="Times New Roman" w:hAnsi="Arial" w:cs="Arial"/>
          <w:color w:val="333333"/>
          <w:sz w:val="22"/>
          <w:szCs w:val="22"/>
          <w:lang w:eastAsia="en-GB"/>
        </w:rPr>
        <w:t>allotment</w:t>
      </w:r>
      <w:r w:rsidR="00770368" w:rsidRPr="00A73BC4">
        <w:rPr>
          <w:rFonts w:ascii="Arial" w:eastAsia="Times New Roman" w:hAnsi="Arial" w:cs="Arial"/>
          <w:color w:val="333333"/>
          <w:sz w:val="22"/>
          <w:szCs w:val="22"/>
          <w:lang w:eastAsia="en-GB"/>
        </w:rPr>
        <w:t xml:space="preserve">s </w:t>
      </w:r>
      <w:r w:rsidRPr="00A73BC4">
        <w:rPr>
          <w:rFonts w:ascii="Arial" w:eastAsia="Times New Roman" w:hAnsi="Arial" w:cs="Arial"/>
          <w:color w:val="333333"/>
          <w:sz w:val="22"/>
          <w:szCs w:val="22"/>
          <w:lang w:eastAsia="en-GB"/>
        </w:rPr>
        <w:t>so as to make the site more sustainable and help improve the environment</w:t>
      </w:r>
    </w:p>
    <w:p w14:paraId="0EE51C88" w14:textId="77777777" w:rsidR="00770368" w:rsidRPr="00A73BC4" w:rsidRDefault="00770368" w:rsidP="00770368">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0E69F08F" w14:textId="5A30E5DC" w:rsidR="00D31386" w:rsidRPr="00A73BC4" w:rsidRDefault="00D31386" w:rsidP="00D31386">
      <w:pPr>
        <w:pStyle w:val="ListParagraph"/>
        <w:numPr>
          <w:ilvl w:val="0"/>
          <w:numId w:val="9"/>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Avoid specific damage and degradation for the benefit of future plot holders</w:t>
      </w:r>
    </w:p>
    <w:p w14:paraId="67474EF2" w14:textId="77777777" w:rsidR="00533E40" w:rsidRPr="00A73BC4" w:rsidRDefault="00533E40" w:rsidP="00533E40">
      <w:pPr>
        <w:pStyle w:val="ListParagraph"/>
        <w:rPr>
          <w:rFonts w:ascii="Arial" w:eastAsia="Times New Roman" w:hAnsi="Arial" w:cs="Arial"/>
          <w:color w:val="333333"/>
          <w:sz w:val="22"/>
          <w:szCs w:val="22"/>
          <w:lang w:eastAsia="en-GB"/>
        </w:rPr>
      </w:pPr>
    </w:p>
    <w:p w14:paraId="3A4E4203" w14:textId="71CFBDF8" w:rsidR="00533E40" w:rsidRPr="00A73BC4" w:rsidRDefault="00533E40" w:rsidP="00D31386">
      <w:pPr>
        <w:pStyle w:val="ListParagraph"/>
        <w:numPr>
          <w:ilvl w:val="0"/>
          <w:numId w:val="9"/>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Provide support for the green infrastructure of Chinnor as well as provide health and wellbeing for it</w:t>
      </w:r>
      <w:r w:rsidR="00D209DD" w:rsidRPr="00A73BC4">
        <w:rPr>
          <w:rFonts w:ascii="Arial" w:eastAsia="Times New Roman" w:hAnsi="Arial" w:cs="Arial"/>
          <w:color w:val="333333"/>
          <w:sz w:val="22"/>
          <w:szCs w:val="22"/>
          <w:lang w:eastAsia="en-GB"/>
        </w:rPr>
        <w:t>s members</w:t>
      </w:r>
    </w:p>
    <w:p w14:paraId="1D27F2A1" w14:textId="77777777" w:rsidR="00770368" w:rsidRPr="00A73BC4" w:rsidRDefault="00770368"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20EF0BAE" w14:textId="2C4A7983" w:rsidR="00D31386" w:rsidRPr="00A73BC4" w:rsidRDefault="00770368"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 xml:space="preserve">To help achieve these aims we have developed a set of </w:t>
      </w:r>
      <w:r w:rsidR="00D31386" w:rsidRPr="00A73BC4">
        <w:rPr>
          <w:rFonts w:ascii="Arial" w:eastAsia="Times New Roman" w:hAnsi="Arial" w:cs="Arial"/>
          <w:color w:val="333333"/>
          <w:sz w:val="22"/>
          <w:szCs w:val="22"/>
          <w:lang w:eastAsia="en-GB"/>
        </w:rPr>
        <w:t>guidelines we believe will improve</w:t>
      </w:r>
      <w:r w:rsidRPr="00A73BC4">
        <w:rPr>
          <w:rFonts w:ascii="Arial" w:eastAsia="Times New Roman" w:hAnsi="Arial" w:cs="Arial"/>
          <w:color w:val="333333"/>
          <w:sz w:val="22"/>
          <w:szCs w:val="22"/>
          <w:lang w:eastAsia="en-GB"/>
        </w:rPr>
        <w:t xml:space="preserve"> </w:t>
      </w:r>
      <w:r w:rsidR="00D31386" w:rsidRPr="00A73BC4">
        <w:rPr>
          <w:rFonts w:ascii="Arial" w:eastAsia="Times New Roman" w:hAnsi="Arial" w:cs="Arial"/>
          <w:color w:val="333333"/>
          <w:sz w:val="22"/>
          <w:szCs w:val="22"/>
          <w:lang w:eastAsia="en-GB"/>
        </w:rPr>
        <w:t>the outcomes</w:t>
      </w:r>
      <w:r w:rsidRPr="00A73BC4">
        <w:rPr>
          <w:rFonts w:ascii="Arial" w:eastAsia="Times New Roman" w:hAnsi="Arial" w:cs="Arial"/>
          <w:color w:val="333333"/>
          <w:sz w:val="22"/>
          <w:szCs w:val="22"/>
          <w:lang w:eastAsia="en-GB"/>
        </w:rPr>
        <w:t>, but these are voluntary and rest with each member and plot holder’s choice and circumstances.</w:t>
      </w:r>
    </w:p>
    <w:p w14:paraId="442B11ED" w14:textId="77777777" w:rsidR="00BE5170" w:rsidRPr="00A73BC4" w:rsidRDefault="00BE5170"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40245D3F" w14:textId="4E1A1EBD" w:rsidR="00770368" w:rsidRPr="00A73BC4" w:rsidRDefault="00770368"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5B1A253B" w14:textId="7322B8A1" w:rsidR="00770368" w:rsidRPr="00A73BC4" w:rsidRDefault="00770368" w:rsidP="007A44D3">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Waste Management &amp; Bonfires</w:t>
      </w:r>
    </w:p>
    <w:p w14:paraId="1611FD57" w14:textId="4505EE03" w:rsidR="00A31B66" w:rsidRPr="00A73BC4" w:rsidRDefault="00A31B66" w:rsidP="00A31B6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0F45D822" w14:textId="6B9C284F" w:rsidR="00A31B66" w:rsidRPr="00A73BC4" w:rsidRDefault="00A31B66" w:rsidP="007A44D3">
      <w:pPr>
        <w:pStyle w:val="ListParagraph"/>
        <w:numPr>
          <w:ilvl w:val="0"/>
          <w:numId w:val="14"/>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 xml:space="preserve">Best Practice, is to compost as much </w:t>
      </w:r>
      <w:r w:rsidR="00FA1C67" w:rsidRPr="00A73BC4">
        <w:rPr>
          <w:rFonts w:ascii="Arial" w:eastAsia="Times New Roman" w:hAnsi="Arial" w:cs="Arial"/>
          <w:color w:val="333333"/>
          <w:sz w:val="22"/>
          <w:szCs w:val="22"/>
          <w:lang w:eastAsia="en-GB"/>
        </w:rPr>
        <w:t xml:space="preserve">green </w:t>
      </w:r>
      <w:r w:rsidRPr="00A73BC4">
        <w:rPr>
          <w:rFonts w:ascii="Arial" w:eastAsia="Times New Roman" w:hAnsi="Arial" w:cs="Arial"/>
          <w:color w:val="333333"/>
          <w:sz w:val="22"/>
          <w:szCs w:val="22"/>
          <w:lang w:eastAsia="en-GB"/>
        </w:rPr>
        <w:t>organic material as possible and to use it to re-enrich the soil once it has bio-degraded fully.</w:t>
      </w:r>
    </w:p>
    <w:p w14:paraId="41F36558" w14:textId="5D2E4FE1" w:rsidR="00D209DD" w:rsidRPr="00A73BC4" w:rsidRDefault="00D209DD" w:rsidP="00D209DD">
      <w:pPr>
        <w:pStyle w:val="ListParagraph"/>
        <w:numPr>
          <w:ilvl w:val="1"/>
          <w:numId w:val="14"/>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Compost bins should be used wherever possible</w:t>
      </w:r>
    </w:p>
    <w:p w14:paraId="04AD1414" w14:textId="6FB77FD1" w:rsidR="007818DD" w:rsidRPr="00A73BC4" w:rsidRDefault="007818DD" w:rsidP="007A44D3">
      <w:pPr>
        <w:pStyle w:val="ListParagraph"/>
        <w:numPr>
          <w:ilvl w:val="1"/>
          <w:numId w:val="14"/>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 xml:space="preserve">Pernicious weeds and brassica material can be </w:t>
      </w:r>
      <w:r w:rsidR="000A57AF" w:rsidRPr="00A73BC4">
        <w:rPr>
          <w:rFonts w:ascii="Arial" w:eastAsia="Times New Roman" w:hAnsi="Arial" w:cs="Arial"/>
          <w:color w:val="333333"/>
          <w:sz w:val="22"/>
          <w:szCs w:val="22"/>
          <w:lang w:eastAsia="en-GB"/>
        </w:rPr>
        <w:t xml:space="preserve">shredded, </w:t>
      </w:r>
      <w:r w:rsidRPr="00A73BC4">
        <w:rPr>
          <w:rFonts w:ascii="Arial" w:eastAsia="Times New Roman" w:hAnsi="Arial" w:cs="Arial"/>
          <w:color w:val="333333"/>
          <w:sz w:val="22"/>
          <w:szCs w:val="22"/>
          <w:lang w:eastAsia="en-GB"/>
        </w:rPr>
        <w:t>bagged up and left to rot for two or three years before re-using</w:t>
      </w:r>
      <w:r w:rsidR="000A57AF" w:rsidRPr="00A73BC4">
        <w:rPr>
          <w:rFonts w:ascii="Arial" w:eastAsia="Times New Roman" w:hAnsi="Arial" w:cs="Arial"/>
          <w:color w:val="333333"/>
          <w:sz w:val="22"/>
          <w:szCs w:val="22"/>
          <w:lang w:eastAsia="en-GB"/>
        </w:rPr>
        <w:t>.</w:t>
      </w:r>
    </w:p>
    <w:p w14:paraId="6DAF74E7" w14:textId="23EC97B1" w:rsidR="000A57AF" w:rsidRPr="006450E0" w:rsidRDefault="000A57AF" w:rsidP="007A44D3">
      <w:pPr>
        <w:pStyle w:val="ListParagraph"/>
        <w:numPr>
          <w:ilvl w:val="1"/>
          <w:numId w:val="14"/>
        </w:numPr>
        <w:shd w:val="clear" w:color="auto" w:fill="FFFFFF"/>
        <w:spacing w:after="0" w:line="240" w:lineRule="auto"/>
        <w:textAlignment w:val="baseline"/>
        <w:outlineLvl w:val="2"/>
        <w:rPr>
          <w:rFonts w:ascii="Arial" w:eastAsia="Times New Roman" w:hAnsi="Arial" w:cs="Arial"/>
          <w:sz w:val="22"/>
          <w:szCs w:val="22"/>
          <w:lang w:eastAsia="en-GB"/>
        </w:rPr>
      </w:pPr>
      <w:r w:rsidRPr="006450E0">
        <w:rPr>
          <w:rFonts w:ascii="Arial" w:eastAsia="Times New Roman" w:hAnsi="Arial" w:cs="Arial"/>
          <w:sz w:val="22"/>
          <w:szCs w:val="22"/>
          <w:lang w:eastAsia="en-GB"/>
        </w:rPr>
        <w:t xml:space="preserve">We have </w:t>
      </w:r>
      <w:r w:rsidR="006450E0" w:rsidRPr="006450E0">
        <w:rPr>
          <w:rFonts w:ascii="Arial" w:eastAsia="Times New Roman" w:hAnsi="Arial" w:cs="Arial"/>
          <w:sz w:val="22"/>
          <w:szCs w:val="22"/>
          <w:lang w:eastAsia="en-GB"/>
        </w:rPr>
        <w:t xml:space="preserve">applied for support to purchase </w:t>
      </w:r>
      <w:r w:rsidRPr="006450E0">
        <w:rPr>
          <w:rFonts w:ascii="Arial" w:eastAsia="Times New Roman" w:hAnsi="Arial" w:cs="Arial"/>
          <w:sz w:val="22"/>
          <w:szCs w:val="22"/>
          <w:lang w:eastAsia="en-GB"/>
        </w:rPr>
        <w:t>a shredder which can be used for th</w:t>
      </w:r>
      <w:r w:rsidR="007A44D3" w:rsidRPr="006450E0">
        <w:rPr>
          <w:rFonts w:ascii="Arial" w:eastAsia="Times New Roman" w:hAnsi="Arial" w:cs="Arial"/>
          <w:sz w:val="22"/>
          <w:szCs w:val="22"/>
          <w:lang w:eastAsia="en-GB"/>
        </w:rPr>
        <w:t>is</w:t>
      </w:r>
      <w:r w:rsidRPr="006450E0">
        <w:rPr>
          <w:rFonts w:ascii="Arial" w:eastAsia="Times New Roman" w:hAnsi="Arial" w:cs="Arial"/>
          <w:sz w:val="22"/>
          <w:szCs w:val="22"/>
          <w:lang w:eastAsia="en-GB"/>
        </w:rPr>
        <w:t xml:space="preserve"> purpose</w:t>
      </w:r>
      <w:r w:rsidR="00FA1C67" w:rsidRPr="006450E0">
        <w:rPr>
          <w:rFonts w:ascii="Arial" w:eastAsia="Times New Roman" w:hAnsi="Arial" w:cs="Arial"/>
          <w:sz w:val="22"/>
          <w:szCs w:val="22"/>
          <w:lang w:eastAsia="en-GB"/>
        </w:rPr>
        <w:t>.</w:t>
      </w:r>
      <w:r w:rsidR="00EB0B74" w:rsidRPr="006450E0">
        <w:rPr>
          <w:rFonts w:ascii="Arial" w:eastAsia="Times New Roman" w:hAnsi="Arial" w:cs="Arial"/>
          <w:sz w:val="22"/>
          <w:szCs w:val="22"/>
          <w:lang w:eastAsia="en-GB"/>
        </w:rPr>
        <w:t xml:space="preserve"> T</w:t>
      </w:r>
      <w:r w:rsidR="006450E0" w:rsidRPr="006450E0">
        <w:rPr>
          <w:rFonts w:ascii="Arial" w:eastAsia="Times New Roman" w:hAnsi="Arial" w:cs="Arial"/>
          <w:sz w:val="22"/>
          <w:szCs w:val="22"/>
          <w:lang w:eastAsia="en-GB"/>
        </w:rPr>
        <w:t>he result of the application should be known in January 2024</w:t>
      </w:r>
    </w:p>
    <w:p w14:paraId="38E4BB33" w14:textId="77777777" w:rsidR="000A57AF" w:rsidRPr="006450E0" w:rsidRDefault="000A57AF" w:rsidP="000A57AF">
      <w:pPr>
        <w:shd w:val="clear" w:color="auto" w:fill="FFFFFF"/>
        <w:spacing w:after="0" w:line="240" w:lineRule="auto"/>
        <w:ind w:left="360"/>
        <w:textAlignment w:val="baseline"/>
        <w:outlineLvl w:val="2"/>
        <w:rPr>
          <w:rFonts w:ascii="Arial" w:eastAsia="Times New Roman" w:hAnsi="Arial" w:cs="Arial"/>
          <w:sz w:val="22"/>
          <w:szCs w:val="22"/>
          <w:lang w:eastAsia="en-GB"/>
        </w:rPr>
      </w:pPr>
    </w:p>
    <w:p w14:paraId="603FE747" w14:textId="77637342" w:rsidR="000A57AF" w:rsidRPr="00A73BC4" w:rsidRDefault="000A57AF" w:rsidP="007A44D3">
      <w:pPr>
        <w:pStyle w:val="ListParagraph"/>
        <w:numPr>
          <w:ilvl w:val="0"/>
          <w:numId w:val="14"/>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Bonfires, are a last resort way of getting rid of waste material.</w:t>
      </w:r>
    </w:p>
    <w:p w14:paraId="02A5AC97" w14:textId="79B9996D" w:rsidR="001314D5" w:rsidRPr="00A73BC4" w:rsidRDefault="001314D5" w:rsidP="007A44D3">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However, they are polluting, can be antisocial for neighbours as well as dangerous to health and safety.</w:t>
      </w:r>
    </w:p>
    <w:p w14:paraId="0962CFF9" w14:textId="7AF18ADD" w:rsidR="000A57AF" w:rsidRPr="00A73BC4" w:rsidRDefault="001314D5" w:rsidP="007A44D3">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We have developed a communal “bonfire site” to facilitate the disposal of non-organic material, such a</w:t>
      </w:r>
      <w:r w:rsidR="00C0443B">
        <w:rPr>
          <w:rFonts w:ascii="Arial" w:eastAsia="Times New Roman" w:hAnsi="Arial" w:cs="Arial"/>
          <w:color w:val="333333"/>
          <w:sz w:val="22"/>
          <w:szCs w:val="22"/>
          <w:lang w:eastAsia="en-GB"/>
        </w:rPr>
        <w:t>s</w:t>
      </w:r>
      <w:r w:rsidRPr="00A73BC4">
        <w:rPr>
          <w:rFonts w:ascii="Arial" w:eastAsia="Times New Roman" w:hAnsi="Arial" w:cs="Arial"/>
          <w:color w:val="333333"/>
          <w:sz w:val="22"/>
          <w:szCs w:val="22"/>
          <w:lang w:eastAsia="en-GB"/>
        </w:rPr>
        <w:t xml:space="preserve"> wood/pallets etc. </w:t>
      </w:r>
    </w:p>
    <w:p w14:paraId="57358E4F" w14:textId="0E98723A" w:rsidR="001314D5" w:rsidRPr="00A73BC4" w:rsidRDefault="001314D5" w:rsidP="007A44D3">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Plot holders are encouraged to avail themselves of this facility rather than allow junk to pile up on their allotments – this is both a social eyesore as well as a burden on other members who will eventually have to clear the site.</w:t>
      </w:r>
    </w:p>
    <w:p w14:paraId="11B4CDF2" w14:textId="77777777" w:rsidR="00A31B66" w:rsidRPr="00A73BC4" w:rsidRDefault="00A31B66" w:rsidP="001314D5">
      <w:pPr>
        <w:shd w:val="clear" w:color="auto" w:fill="FFFFFF"/>
        <w:spacing w:after="0" w:line="240" w:lineRule="auto"/>
        <w:ind w:left="360"/>
        <w:textAlignment w:val="baseline"/>
        <w:outlineLvl w:val="2"/>
        <w:rPr>
          <w:rFonts w:ascii="Arial" w:eastAsia="Times New Roman" w:hAnsi="Arial" w:cs="Arial"/>
          <w:color w:val="333333"/>
          <w:sz w:val="22"/>
          <w:szCs w:val="22"/>
          <w:lang w:eastAsia="en-GB"/>
        </w:rPr>
      </w:pPr>
    </w:p>
    <w:p w14:paraId="0B87B860" w14:textId="788B5EF9" w:rsidR="00A31B66" w:rsidRPr="00A73BC4" w:rsidRDefault="00A31B66" w:rsidP="007A44D3">
      <w:pPr>
        <w:pStyle w:val="ListParagraph"/>
        <w:numPr>
          <w:ilvl w:val="0"/>
          <w:numId w:val="13"/>
        </w:numPr>
        <w:shd w:val="clear" w:color="auto" w:fill="FFFFFF"/>
        <w:tabs>
          <w:tab w:val="clear" w:pos="720"/>
          <w:tab w:val="num" w:pos="1440"/>
        </w:tabs>
        <w:spacing w:after="0" w:line="240" w:lineRule="auto"/>
        <w:ind w:left="144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 xml:space="preserve">We will organise to burn </w:t>
      </w:r>
      <w:r w:rsidR="007818DD" w:rsidRPr="00A73BC4">
        <w:rPr>
          <w:rFonts w:ascii="Arial" w:eastAsia="Times New Roman" w:hAnsi="Arial" w:cs="Arial"/>
          <w:color w:val="444444"/>
          <w:sz w:val="22"/>
          <w:szCs w:val="22"/>
          <w:lang w:eastAsia="en-GB"/>
        </w:rPr>
        <w:t xml:space="preserve">fit </w:t>
      </w:r>
      <w:r w:rsidRPr="00A73BC4">
        <w:rPr>
          <w:rFonts w:ascii="Arial" w:eastAsia="Times New Roman" w:hAnsi="Arial" w:cs="Arial"/>
          <w:color w:val="444444"/>
          <w:sz w:val="22"/>
          <w:szCs w:val="22"/>
          <w:lang w:eastAsia="en-GB"/>
        </w:rPr>
        <w:t xml:space="preserve">material </w:t>
      </w:r>
      <w:r w:rsidR="000A57AF" w:rsidRPr="00A73BC4">
        <w:rPr>
          <w:rFonts w:ascii="Arial" w:eastAsia="Times New Roman" w:hAnsi="Arial" w:cs="Arial"/>
          <w:color w:val="444444"/>
          <w:sz w:val="22"/>
          <w:szCs w:val="22"/>
          <w:lang w:eastAsia="en-GB"/>
        </w:rPr>
        <w:t xml:space="preserve">under controlled conditions </w:t>
      </w:r>
      <w:r w:rsidRPr="00A73BC4">
        <w:rPr>
          <w:rFonts w:ascii="Arial" w:eastAsia="Times New Roman" w:hAnsi="Arial" w:cs="Arial"/>
          <w:color w:val="444444"/>
          <w:sz w:val="22"/>
          <w:szCs w:val="22"/>
          <w:lang w:eastAsia="en-GB"/>
        </w:rPr>
        <w:t>when it is dry and the wind will least effect neighbours and traffic</w:t>
      </w:r>
    </w:p>
    <w:p w14:paraId="50ECAE83" w14:textId="374E40B3" w:rsidR="00A31B66" w:rsidRPr="00A73BC4" w:rsidRDefault="007818DD" w:rsidP="007A44D3">
      <w:pPr>
        <w:pStyle w:val="ListParagraph"/>
        <w:numPr>
          <w:ilvl w:val="0"/>
          <w:numId w:val="13"/>
        </w:numPr>
        <w:shd w:val="clear" w:color="auto" w:fill="FFFFFF"/>
        <w:tabs>
          <w:tab w:val="clear" w:pos="720"/>
          <w:tab w:val="num" w:pos="1440"/>
        </w:tabs>
        <w:spacing w:after="0" w:line="240" w:lineRule="auto"/>
        <w:ind w:left="144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 xml:space="preserve">We will not burn </w:t>
      </w:r>
      <w:r w:rsidR="00FA1C67" w:rsidRPr="00A73BC4">
        <w:rPr>
          <w:rFonts w:ascii="Arial" w:eastAsia="Times New Roman" w:hAnsi="Arial" w:cs="Arial"/>
          <w:color w:val="444444"/>
          <w:sz w:val="22"/>
          <w:szCs w:val="22"/>
          <w:lang w:eastAsia="en-GB"/>
        </w:rPr>
        <w:t xml:space="preserve">plastic material, </w:t>
      </w:r>
      <w:r w:rsidR="000A57AF" w:rsidRPr="00A73BC4">
        <w:rPr>
          <w:rFonts w:ascii="Arial" w:eastAsia="Times New Roman" w:hAnsi="Arial" w:cs="Arial"/>
          <w:color w:val="444444"/>
          <w:sz w:val="22"/>
          <w:szCs w:val="22"/>
          <w:lang w:eastAsia="en-GB"/>
        </w:rPr>
        <w:t xml:space="preserve">household </w:t>
      </w:r>
      <w:r w:rsidR="00FA1C67" w:rsidRPr="00A73BC4">
        <w:rPr>
          <w:rFonts w:ascii="Arial" w:eastAsia="Times New Roman" w:hAnsi="Arial" w:cs="Arial"/>
          <w:color w:val="444444"/>
          <w:sz w:val="22"/>
          <w:szCs w:val="22"/>
          <w:lang w:eastAsia="en-GB"/>
        </w:rPr>
        <w:t xml:space="preserve">or </w:t>
      </w:r>
      <w:r w:rsidR="00A31B66" w:rsidRPr="00A73BC4">
        <w:rPr>
          <w:rFonts w:ascii="Arial" w:eastAsia="Times New Roman" w:hAnsi="Arial" w:cs="Arial"/>
          <w:color w:val="444444"/>
          <w:sz w:val="22"/>
          <w:szCs w:val="22"/>
          <w:lang w:eastAsia="en-GB"/>
        </w:rPr>
        <w:t xml:space="preserve">industrial </w:t>
      </w:r>
      <w:r w:rsidR="00FA1C67" w:rsidRPr="00A73BC4">
        <w:rPr>
          <w:rFonts w:ascii="Arial" w:eastAsia="Times New Roman" w:hAnsi="Arial" w:cs="Arial"/>
          <w:color w:val="444444"/>
          <w:sz w:val="22"/>
          <w:szCs w:val="22"/>
          <w:lang w:eastAsia="en-GB"/>
        </w:rPr>
        <w:t xml:space="preserve">waste </w:t>
      </w:r>
      <w:r w:rsidRPr="00A73BC4">
        <w:rPr>
          <w:rFonts w:ascii="Arial" w:eastAsia="Times New Roman" w:hAnsi="Arial" w:cs="Arial"/>
          <w:color w:val="444444"/>
          <w:sz w:val="22"/>
          <w:szCs w:val="22"/>
          <w:lang w:eastAsia="en-GB"/>
        </w:rPr>
        <w:t>and</w:t>
      </w:r>
      <w:r w:rsidR="00EB0B74" w:rsidRPr="00A73BC4">
        <w:rPr>
          <w:rFonts w:ascii="Arial" w:eastAsia="Times New Roman" w:hAnsi="Arial" w:cs="Arial"/>
          <w:color w:val="444444"/>
          <w:sz w:val="22"/>
          <w:szCs w:val="22"/>
          <w:lang w:eastAsia="en-GB"/>
        </w:rPr>
        <w:t xml:space="preserve"> plot holders s</w:t>
      </w:r>
      <w:r w:rsidR="000A57AF" w:rsidRPr="00A73BC4">
        <w:rPr>
          <w:rFonts w:ascii="Arial" w:eastAsia="Times New Roman" w:hAnsi="Arial" w:cs="Arial"/>
          <w:color w:val="444444"/>
          <w:sz w:val="22"/>
          <w:szCs w:val="22"/>
          <w:lang w:eastAsia="en-GB"/>
        </w:rPr>
        <w:t>hould endeavour to bag it</w:t>
      </w:r>
      <w:r w:rsidRPr="00A73BC4">
        <w:rPr>
          <w:rFonts w:ascii="Arial" w:eastAsia="Times New Roman" w:hAnsi="Arial" w:cs="Arial"/>
          <w:color w:val="444444"/>
          <w:sz w:val="22"/>
          <w:szCs w:val="22"/>
          <w:lang w:eastAsia="en-GB"/>
        </w:rPr>
        <w:t xml:space="preserve"> up and removed </w:t>
      </w:r>
      <w:r w:rsidR="000A57AF" w:rsidRPr="00A73BC4">
        <w:rPr>
          <w:rFonts w:ascii="Arial" w:eastAsia="Times New Roman" w:hAnsi="Arial" w:cs="Arial"/>
          <w:color w:val="444444"/>
          <w:sz w:val="22"/>
          <w:szCs w:val="22"/>
          <w:lang w:eastAsia="en-GB"/>
        </w:rPr>
        <w:t xml:space="preserve">it </w:t>
      </w:r>
      <w:r w:rsidRPr="00A73BC4">
        <w:rPr>
          <w:rFonts w:ascii="Arial" w:eastAsia="Times New Roman" w:hAnsi="Arial" w:cs="Arial"/>
          <w:color w:val="444444"/>
          <w:sz w:val="22"/>
          <w:szCs w:val="22"/>
          <w:lang w:eastAsia="en-GB"/>
        </w:rPr>
        <w:t>from the site</w:t>
      </w:r>
      <w:r w:rsidR="000A57AF" w:rsidRPr="00A73BC4">
        <w:rPr>
          <w:rFonts w:ascii="Arial" w:eastAsia="Times New Roman" w:hAnsi="Arial" w:cs="Arial"/>
          <w:color w:val="444444"/>
          <w:sz w:val="22"/>
          <w:szCs w:val="22"/>
          <w:lang w:eastAsia="en-GB"/>
        </w:rPr>
        <w:t>.</w:t>
      </w:r>
    </w:p>
    <w:p w14:paraId="28D55B5E" w14:textId="77777777" w:rsidR="007818DD" w:rsidRPr="00A73BC4" w:rsidRDefault="007818DD" w:rsidP="007A44D3">
      <w:pPr>
        <w:shd w:val="clear" w:color="auto" w:fill="FFFFFF"/>
        <w:spacing w:after="0" w:line="240" w:lineRule="auto"/>
        <w:ind w:left="1080"/>
        <w:textAlignment w:val="baseline"/>
        <w:rPr>
          <w:rFonts w:ascii="Arial" w:eastAsia="Times New Roman" w:hAnsi="Arial" w:cs="Arial"/>
          <w:color w:val="444444"/>
          <w:sz w:val="22"/>
          <w:szCs w:val="22"/>
          <w:lang w:eastAsia="en-GB"/>
        </w:rPr>
      </w:pPr>
    </w:p>
    <w:p w14:paraId="156BE7A8" w14:textId="77777777" w:rsidR="001314D5" w:rsidRPr="00A73BC4" w:rsidRDefault="001314D5" w:rsidP="000A57AF">
      <w:pPr>
        <w:shd w:val="clear" w:color="auto" w:fill="FFFFFF"/>
        <w:spacing w:after="0" w:line="240" w:lineRule="auto"/>
        <w:ind w:left="360"/>
        <w:textAlignment w:val="baseline"/>
        <w:outlineLvl w:val="2"/>
        <w:rPr>
          <w:rFonts w:ascii="Arial" w:eastAsia="Times New Roman" w:hAnsi="Arial" w:cs="Arial"/>
          <w:color w:val="333333"/>
          <w:sz w:val="22"/>
          <w:szCs w:val="22"/>
          <w:lang w:eastAsia="en-GB"/>
        </w:rPr>
      </w:pPr>
    </w:p>
    <w:p w14:paraId="2B52394B" w14:textId="6665BBBB" w:rsidR="007A44D3" w:rsidRPr="00A73BC4" w:rsidRDefault="00FA1C67" w:rsidP="007A44D3">
      <w:pPr>
        <w:pStyle w:val="ListParagraph"/>
        <w:numPr>
          <w:ilvl w:val="0"/>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 xml:space="preserve">Chemical </w:t>
      </w:r>
      <w:r w:rsidR="007A44D3" w:rsidRPr="00A73BC4">
        <w:rPr>
          <w:rFonts w:ascii="Arial" w:eastAsia="Times New Roman" w:hAnsi="Arial" w:cs="Arial"/>
          <w:color w:val="333333"/>
          <w:sz w:val="22"/>
          <w:szCs w:val="22"/>
          <w:lang w:eastAsia="en-GB"/>
        </w:rPr>
        <w:t>Use.</w:t>
      </w:r>
    </w:p>
    <w:p w14:paraId="6DA39248" w14:textId="1BDCAAC3" w:rsidR="00D7559D" w:rsidRPr="00A73BC4" w:rsidRDefault="00D7559D" w:rsidP="00EB0B74">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Products such as fertilizers,</w:t>
      </w:r>
      <w:r w:rsidR="00C0443B">
        <w:rPr>
          <w:rFonts w:ascii="Arial" w:eastAsia="Times New Roman" w:hAnsi="Arial" w:cs="Arial"/>
          <w:color w:val="333333"/>
          <w:sz w:val="22"/>
          <w:szCs w:val="22"/>
          <w:lang w:eastAsia="en-GB"/>
        </w:rPr>
        <w:t xml:space="preserve"> herbicides &amp;</w:t>
      </w:r>
      <w:r w:rsidRPr="00A73BC4">
        <w:rPr>
          <w:rFonts w:ascii="Arial" w:eastAsia="Times New Roman" w:hAnsi="Arial" w:cs="Arial"/>
          <w:color w:val="333333"/>
          <w:sz w:val="22"/>
          <w:szCs w:val="22"/>
          <w:lang w:eastAsia="en-GB"/>
        </w:rPr>
        <w:t xml:space="preserve"> weed killers, wood preservatives and pesticides are toxic substances</w:t>
      </w:r>
      <w:r w:rsidR="00EB0B74" w:rsidRPr="00A73BC4">
        <w:rPr>
          <w:rFonts w:ascii="Arial" w:eastAsia="Times New Roman" w:hAnsi="Arial" w:cs="Arial"/>
          <w:color w:val="333333"/>
          <w:sz w:val="22"/>
          <w:szCs w:val="22"/>
          <w:lang w:eastAsia="en-GB"/>
        </w:rPr>
        <w:t>:</w:t>
      </w:r>
    </w:p>
    <w:p w14:paraId="3EA51BE3" w14:textId="18B9EA81" w:rsidR="00D7559D" w:rsidRPr="00A73BC4" w:rsidRDefault="007A44D3" w:rsidP="00D7559D">
      <w:pPr>
        <w:pStyle w:val="ListParagraph"/>
        <w:numPr>
          <w:ilvl w:val="0"/>
          <w:numId w:val="15"/>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lastRenderedPageBreak/>
        <w:t xml:space="preserve">Non organic </w:t>
      </w:r>
      <w:r w:rsidR="00FA1C67" w:rsidRPr="00A73BC4">
        <w:rPr>
          <w:rFonts w:ascii="Arial" w:eastAsia="Times New Roman" w:hAnsi="Arial" w:cs="Arial"/>
          <w:color w:val="333333"/>
          <w:sz w:val="22"/>
          <w:szCs w:val="22"/>
          <w:lang w:eastAsia="en-GB"/>
        </w:rPr>
        <w:t>fertilizers</w:t>
      </w:r>
      <w:r w:rsidRPr="00A73BC4">
        <w:rPr>
          <w:rFonts w:ascii="Arial" w:eastAsia="Times New Roman" w:hAnsi="Arial" w:cs="Arial"/>
          <w:color w:val="333333"/>
          <w:sz w:val="22"/>
          <w:szCs w:val="22"/>
          <w:lang w:eastAsia="en-GB"/>
        </w:rPr>
        <w:t xml:space="preserve">, pesticides and </w:t>
      </w:r>
      <w:r w:rsidR="00C0443B">
        <w:rPr>
          <w:rFonts w:ascii="Arial" w:eastAsia="Times New Roman" w:hAnsi="Arial" w:cs="Arial"/>
          <w:color w:val="333333"/>
          <w:sz w:val="22"/>
          <w:szCs w:val="22"/>
          <w:lang w:eastAsia="en-GB"/>
        </w:rPr>
        <w:t xml:space="preserve">herbicide </w:t>
      </w:r>
      <w:r w:rsidRPr="00A73BC4">
        <w:rPr>
          <w:rFonts w:ascii="Arial" w:eastAsia="Times New Roman" w:hAnsi="Arial" w:cs="Arial"/>
          <w:color w:val="333333"/>
          <w:sz w:val="22"/>
          <w:szCs w:val="22"/>
          <w:lang w:eastAsia="en-GB"/>
        </w:rPr>
        <w:t xml:space="preserve">weed killers are toxic materials and care should be taken in their </w:t>
      </w:r>
      <w:r w:rsidR="00C56871" w:rsidRPr="00A73BC4">
        <w:rPr>
          <w:rFonts w:ascii="Arial" w:eastAsia="Times New Roman" w:hAnsi="Arial" w:cs="Arial"/>
          <w:color w:val="333333"/>
          <w:sz w:val="22"/>
          <w:szCs w:val="22"/>
          <w:lang w:eastAsia="en-GB"/>
        </w:rPr>
        <w:t>use and</w:t>
      </w:r>
      <w:r w:rsidR="00185939" w:rsidRPr="00A73BC4">
        <w:rPr>
          <w:rFonts w:ascii="Arial" w:eastAsia="Times New Roman" w:hAnsi="Arial" w:cs="Arial"/>
          <w:color w:val="333333"/>
          <w:sz w:val="22"/>
          <w:szCs w:val="22"/>
          <w:lang w:eastAsia="en-GB"/>
        </w:rPr>
        <w:t xml:space="preserve"> </w:t>
      </w:r>
      <w:r w:rsidRPr="00A73BC4">
        <w:rPr>
          <w:rFonts w:ascii="Arial" w:eastAsia="Times New Roman" w:hAnsi="Arial" w:cs="Arial"/>
          <w:color w:val="333333"/>
          <w:sz w:val="22"/>
          <w:szCs w:val="22"/>
          <w:lang w:eastAsia="en-GB"/>
        </w:rPr>
        <w:t>disposal</w:t>
      </w:r>
      <w:r w:rsidR="00253121" w:rsidRPr="00A73BC4">
        <w:rPr>
          <w:rFonts w:ascii="Arial" w:eastAsia="Times New Roman" w:hAnsi="Arial" w:cs="Arial"/>
          <w:color w:val="333333"/>
          <w:sz w:val="22"/>
          <w:szCs w:val="22"/>
          <w:lang w:eastAsia="en-GB"/>
        </w:rPr>
        <w:t>. Together with</w:t>
      </w:r>
      <w:r w:rsidR="00C24C6E" w:rsidRPr="00A73BC4">
        <w:rPr>
          <w:rFonts w:ascii="Arial" w:eastAsia="Times New Roman" w:hAnsi="Arial" w:cs="Arial"/>
          <w:color w:val="333333"/>
          <w:sz w:val="22"/>
          <w:szCs w:val="22"/>
          <w:lang w:eastAsia="en-GB"/>
        </w:rPr>
        <w:t xml:space="preserve"> wood preservative they should be used with care and in keeping with the manufacturer’s usage instructions.</w:t>
      </w:r>
      <w:r w:rsidR="00BC7E7D" w:rsidRPr="00A73BC4">
        <w:rPr>
          <w:rFonts w:ascii="Arial" w:eastAsia="Times New Roman" w:hAnsi="Arial" w:cs="Arial"/>
          <w:color w:val="333333"/>
          <w:sz w:val="22"/>
          <w:szCs w:val="22"/>
          <w:lang w:eastAsia="en-GB"/>
        </w:rPr>
        <w:t xml:space="preserve"> </w:t>
      </w:r>
    </w:p>
    <w:p w14:paraId="50351638" w14:textId="5E640873" w:rsidR="00D31386" w:rsidRPr="00A73BC4" w:rsidRDefault="00BC7E7D" w:rsidP="00D7559D">
      <w:pPr>
        <w:pStyle w:val="ListParagraph"/>
        <w:numPr>
          <w:ilvl w:val="0"/>
          <w:numId w:val="15"/>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Avoid contact by children and pets.</w:t>
      </w:r>
    </w:p>
    <w:p w14:paraId="2A9E6FC2" w14:textId="75D2FEB4" w:rsidR="00D7559D" w:rsidRPr="00A73BC4" w:rsidRDefault="00D7559D" w:rsidP="00D7559D">
      <w:pPr>
        <w:pStyle w:val="ListParagraph"/>
        <w:numPr>
          <w:ilvl w:val="0"/>
          <w:numId w:val="15"/>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Use only as instructed on the packaging</w:t>
      </w:r>
    </w:p>
    <w:p w14:paraId="2FFCD0EB" w14:textId="368EC6C6" w:rsidR="00D7559D" w:rsidRPr="00A73BC4" w:rsidRDefault="00D7559D" w:rsidP="00D7559D">
      <w:pPr>
        <w:pStyle w:val="ListParagraph"/>
        <w:numPr>
          <w:ilvl w:val="0"/>
          <w:numId w:val="15"/>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Check</w:t>
      </w:r>
      <w:r w:rsidR="00EB0B74" w:rsidRPr="00A73BC4">
        <w:rPr>
          <w:rFonts w:ascii="Arial" w:eastAsia="Times New Roman" w:hAnsi="Arial" w:cs="Arial"/>
          <w:color w:val="333333"/>
          <w:sz w:val="22"/>
          <w:szCs w:val="22"/>
          <w:lang w:eastAsia="en-GB"/>
        </w:rPr>
        <w:t xml:space="preserve"> before use that</w:t>
      </w:r>
      <w:r w:rsidRPr="00A73BC4">
        <w:rPr>
          <w:rFonts w:ascii="Arial" w:eastAsia="Times New Roman" w:hAnsi="Arial" w:cs="Arial"/>
          <w:color w:val="333333"/>
          <w:sz w:val="22"/>
          <w:szCs w:val="22"/>
          <w:lang w:eastAsia="en-GB"/>
        </w:rPr>
        <w:t xml:space="preserve"> it will do the job required by controlling the problem</w:t>
      </w:r>
    </w:p>
    <w:p w14:paraId="7E12AE80" w14:textId="77777777" w:rsidR="00EB0B74" w:rsidRPr="00A73BC4" w:rsidRDefault="00EB0B74" w:rsidP="00BC7E7D">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p>
    <w:p w14:paraId="2F7B36C5" w14:textId="357C5697" w:rsidR="00D31386" w:rsidRPr="00A73BC4" w:rsidRDefault="00BC7E7D" w:rsidP="00BC7E7D">
      <w:pPr>
        <w:shd w:val="clear" w:color="auto" w:fill="FFFFFF"/>
        <w:spacing w:after="0" w:line="240" w:lineRule="auto"/>
        <w:ind w:left="720"/>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Best Practice</w:t>
      </w:r>
    </w:p>
    <w:p w14:paraId="2FB5AE44" w14:textId="78A6561C" w:rsidR="00D209DD" w:rsidRPr="00A73BC4" w:rsidRDefault="00D209DD" w:rsidP="00D209DD">
      <w:pPr>
        <w:pStyle w:val="ListParagraph"/>
        <w:numPr>
          <w:ilvl w:val="0"/>
          <w:numId w:val="17"/>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Reduce the use of inorganic fertilisers and chemicals by using organic substitutes wherever possible.</w:t>
      </w:r>
    </w:p>
    <w:p w14:paraId="24FBCF4F" w14:textId="3DB95083" w:rsidR="00C56871" w:rsidRPr="00A73BC4" w:rsidRDefault="00C56871" w:rsidP="00C56871">
      <w:pPr>
        <w:numPr>
          <w:ilvl w:val="1"/>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444444"/>
          <w:sz w:val="22"/>
          <w:szCs w:val="22"/>
          <w:lang w:eastAsia="en-GB"/>
        </w:rPr>
        <w:t>Store chemicals in a cool, dry place out of direct sunlight.</w:t>
      </w:r>
    </w:p>
    <w:p w14:paraId="578520C1" w14:textId="7409C26E" w:rsidR="00BC7E7D" w:rsidRPr="00A73BC4" w:rsidRDefault="00BC7E7D" w:rsidP="00C56871">
      <w:pPr>
        <w:pStyle w:val="ListParagraph"/>
        <w:numPr>
          <w:ilvl w:val="1"/>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444444"/>
          <w:sz w:val="22"/>
          <w:szCs w:val="22"/>
          <w:lang w:eastAsia="en-GB"/>
        </w:rPr>
        <w:t>Never dispose of surplus pesticide or weed killer down drains or in watercourses. </w:t>
      </w:r>
    </w:p>
    <w:p w14:paraId="4C89ACB4" w14:textId="48D45F63" w:rsidR="00D31386" w:rsidRPr="00A73BC4" w:rsidRDefault="00C56871" w:rsidP="00C56871">
      <w:pPr>
        <w:pStyle w:val="ListParagraph"/>
        <w:numPr>
          <w:ilvl w:val="1"/>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Avoid over buying and keep in original containers</w:t>
      </w:r>
    </w:p>
    <w:p w14:paraId="647BF771" w14:textId="4E329FF8" w:rsidR="00185939" w:rsidRPr="00A73BC4" w:rsidRDefault="00185939" w:rsidP="00185939">
      <w:pPr>
        <w:pStyle w:val="ListParagraph"/>
        <w:numPr>
          <w:ilvl w:val="2"/>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Avoid buying more than you use in a year</w:t>
      </w:r>
    </w:p>
    <w:p w14:paraId="4DC49DF2" w14:textId="6D6EA17B" w:rsidR="00185939" w:rsidRPr="00A73BC4" w:rsidRDefault="00185939" w:rsidP="00185939">
      <w:pPr>
        <w:pStyle w:val="ListParagraph"/>
        <w:numPr>
          <w:ilvl w:val="2"/>
          <w:numId w:val="13"/>
        </w:numPr>
        <w:shd w:val="clear" w:color="auto" w:fill="FFFFFF"/>
        <w:spacing w:after="0" w:line="240" w:lineRule="auto"/>
        <w:textAlignment w:val="baseline"/>
        <w:outlineLvl w:val="2"/>
        <w:rPr>
          <w:rFonts w:ascii="Arial" w:eastAsia="Times New Roman" w:hAnsi="Arial" w:cs="Arial"/>
          <w:color w:val="333333"/>
          <w:sz w:val="22"/>
          <w:szCs w:val="22"/>
          <w:lang w:eastAsia="en-GB"/>
        </w:rPr>
      </w:pPr>
      <w:r w:rsidRPr="00A73BC4">
        <w:rPr>
          <w:rFonts w:ascii="Arial" w:eastAsia="Times New Roman" w:hAnsi="Arial" w:cs="Arial"/>
          <w:color w:val="333333"/>
          <w:sz w:val="22"/>
          <w:szCs w:val="22"/>
          <w:lang w:eastAsia="en-GB"/>
        </w:rPr>
        <w:t>Always keep chemicals in the original containers</w:t>
      </w:r>
      <w:r w:rsidR="00C0443B">
        <w:rPr>
          <w:rFonts w:ascii="Arial" w:eastAsia="Times New Roman" w:hAnsi="Arial" w:cs="Arial"/>
          <w:color w:val="333333"/>
          <w:sz w:val="22"/>
          <w:szCs w:val="22"/>
          <w:lang w:eastAsia="en-GB"/>
        </w:rPr>
        <w:t xml:space="preserve">: where this is not practical, we will endeavour to retain usage and quantity information at the point of sale. Please ask for this information when purchasing. </w:t>
      </w:r>
    </w:p>
    <w:p w14:paraId="71388482" w14:textId="20406E4F" w:rsidR="00D31386" w:rsidRPr="00A73BC4" w:rsidRDefault="00D31386" w:rsidP="00D31386">
      <w:pPr>
        <w:shd w:val="clear" w:color="auto" w:fill="FFFFFF"/>
        <w:spacing w:after="0" w:line="240" w:lineRule="auto"/>
        <w:textAlignment w:val="baseline"/>
        <w:outlineLvl w:val="2"/>
        <w:rPr>
          <w:rFonts w:ascii="Arial" w:eastAsia="Times New Roman" w:hAnsi="Arial" w:cs="Arial"/>
          <w:color w:val="333333"/>
          <w:sz w:val="22"/>
          <w:szCs w:val="22"/>
          <w:lang w:eastAsia="en-GB"/>
        </w:rPr>
      </w:pPr>
    </w:p>
    <w:p w14:paraId="138AA97D" w14:textId="77777777" w:rsidR="00D31386" w:rsidRPr="00A73BC4" w:rsidRDefault="00D31386"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Ground cover /mulch for weed clearance and control</w:t>
      </w:r>
    </w:p>
    <w:p w14:paraId="5648B9A6" w14:textId="77777777" w:rsidR="00EB0B74" w:rsidRPr="00A73BC4" w:rsidRDefault="00EB0B74"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4994CC51" w14:textId="0AB6B4EE" w:rsidR="00D31386" w:rsidRPr="00A73BC4" w:rsidRDefault="00D31386" w:rsidP="003241A8">
      <w:pPr>
        <w:shd w:val="clear" w:color="auto" w:fill="FFFFFF"/>
        <w:spacing w:after="0" w:line="240" w:lineRule="auto"/>
        <w:ind w:left="72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Best practice – use recycled plant material from allotment, cardboard, newspaper, commercially produced loose mulches, wood chips</w:t>
      </w:r>
      <w:r w:rsidR="00D209DD" w:rsidRPr="00A73BC4">
        <w:rPr>
          <w:rFonts w:ascii="Arial" w:eastAsia="Times New Roman" w:hAnsi="Arial" w:cs="Arial"/>
          <w:color w:val="444444"/>
          <w:sz w:val="22"/>
          <w:szCs w:val="22"/>
          <w:lang w:eastAsia="en-GB"/>
        </w:rPr>
        <w:t>. This also contributes to reducing landfill</w:t>
      </w:r>
      <w:r w:rsidRPr="00A73BC4">
        <w:rPr>
          <w:rFonts w:ascii="Arial" w:eastAsia="Times New Roman" w:hAnsi="Arial" w:cs="Arial"/>
          <w:color w:val="444444"/>
          <w:sz w:val="22"/>
          <w:szCs w:val="22"/>
          <w:lang w:eastAsia="en-GB"/>
        </w:rPr>
        <w:t>.</w:t>
      </w:r>
    </w:p>
    <w:p w14:paraId="6C6F2A32" w14:textId="77777777" w:rsidR="00D31386" w:rsidRPr="00A73BC4" w:rsidRDefault="00D31386" w:rsidP="00D31386">
      <w:pPr>
        <w:numPr>
          <w:ilvl w:val="0"/>
          <w:numId w:val="2"/>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Acceptable – use biodegradable mulch fabric, inert material such as gravel, permeable and non-permeable synthetic material such as polythene sheet.</w:t>
      </w:r>
    </w:p>
    <w:p w14:paraId="020BBF7C" w14:textId="77777777" w:rsidR="00D7559D" w:rsidRPr="00A73BC4" w:rsidRDefault="00D31386" w:rsidP="00D31386">
      <w:pPr>
        <w:numPr>
          <w:ilvl w:val="0"/>
          <w:numId w:val="2"/>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 xml:space="preserve">Practice disallowed on allotment site – using carpet as a mulch. </w:t>
      </w:r>
    </w:p>
    <w:p w14:paraId="7FB2BA25" w14:textId="65BF96DE" w:rsidR="00D31386" w:rsidRPr="00A73BC4" w:rsidRDefault="00D31386" w:rsidP="00EB0B74">
      <w:pPr>
        <w:shd w:val="clear" w:color="auto" w:fill="FFFFFF"/>
        <w:spacing w:after="0" w:line="240" w:lineRule="auto"/>
        <w:ind w:left="108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This is because:</w:t>
      </w:r>
    </w:p>
    <w:p w14:paraId="069C128F" w14:textId="17BD9CB1" w:rsidR="00D31386" w:rsidRPr="00A73BC4" w:rsidRDefault="00D31386" w:rsidP="00D31386">
      <w:pPr>
        <w:numPr>
          <w:ilvl w:val="1"/>
          <w:numId w:val="2"/>
        </w:numPr>
        <w:shd w:val="clear" w:color="auto" w:fill="FFFFFF"/>
        <w:spacing w:after="0" w:line="240" w:lineRule="auto"/>
        <w:ind w:left="159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 xml:space="preserve">Harmful chemicals, such as </w:t>
      </w:r>
      <w:proofErr w:type="spellStart"/>
      <w:r w:rsidRPr="00A73BC4">
        <w:rPr>
          <w:rFonts w:ascii="Arial" w:eastAsia="Times New Roman" w:hAnsi="Arial" w:cs="Arial"/>
          <w:color w:val="444444"/>
          <w:sz w:val="22"/>
          <w:szCs w:val="22"/>
          <w:lang w:eastAsia="en-GB"/>
        </w:rPr>
        <w:t>organotins</w:t>
      </w:r>
      <w:proofErr w:type="spellEnd"/>
      <w:r w:rsidRPr="00A73BC4">
        <w:rPr>
          <w:rFonts w:ascii="Arial" w:eastAsia="Times New Roman" w:hAnsi="Arial" w:cs="Arial"/>
          <w:color w:val="444444"/>
          <w:sz w:val="22"/>
          <w:szCs w:val="22"/>
          <w:lang w:eastAsia="en-GB"/>
        </w:rPr>
        <w:t>, permethrin and brominated flame retardant, will leach into soil;</w:t>
      </w:r>
    </w:p>
    <w:p w14:paraId="2C80A7D4" w14:textId="18C0B55F" w:rsidR="00D31386" w:rsidRPr="00A73BC4" w:rsidRDefault="00D31386" w:rsidP="00D31386">
      <w:pPr>
        <w:numPr>
          <w:ilvl w:val="1"/>
          <w:numId w:val="2"/>
        </w:numPr>
        <w:shd w:val="clear" w:color="auto" w:fill="FFFFFF"/>
        <w:spacing w:after="0" w:line="240" w:lineRule="auto"/>
        <w:ind w:left="159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Weeds will grow through the carpet as it weathers and rots and it will fall apart as soon as you try to pull it up, leaving fibres and stringy nylon in the soil, which causes problems to gardeners and wildlife alike.</w:t>
      </w:r>
      <w:r w:rsidRPr="00A73BC4">
        <w:rPr>
          <w:rFonts w:ascii="Arial" w:eastAsia="Times New Roman" w:hAnsi="Arial" w:cs="Arial"/>
          <w:color w:val="444444"/>
          <w:sz w:val="22"/>
          <w:szCs w:val="22"/>
          <w:bdr w:val="none" w:sz="0" w:space="0" w:color="auto" w:frame="1"/>
          <w:vertAlign w:val="superscript"/>
          <w:lang w:eastAsia="en-GB"/>
        </w:rPr>
        <w:t> </w:t>
      </w:r>
    </w:p>
    <w:p w14:paraId="326A96D6" w14:textId="77777777" w:rsidR="00D7559D" w:rsidRPr="00A73BC4" w:rsidRDefault="00D7559D" w:rsidP="00D7559D">
      <w:pPr>
        <w:shd w:val="clear" w:color="auto" w:fill="FFFFFF"/>
        <w:spacing w:after="0" w:line="240" w:lineRule="auto"/>
        <w:ind w:left="1230"/>
        <w:textAlignment w:val="baseline"/>
        <w:rPr>
          <w:rFonts w:ascii="Arial" w:eastAsia="Times New Roman" w:hAnsi="Arial" w:cs="Arial"/>
          <w:color w:val="444444"/>
          <w:sz w:val="22"/>
          <w:szCs w:val="22"/>
          <w:lang w:eastAsia="en-GB"/>
        </w:rPr>
      </w:pPr>
    </w:p>
    <w:p w14:paraId="5EB34C7A" w14:textId="77777777" w:rsidR="00D31386" w:rsidRPr="00A73BC4" w:rsidRDefault="00D31386"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Microplastics in soil</w:t>
      </w:r>
    </w:p>
    <w:p w14:paraId="09ABA7B9" w14:textId="77777777" w:rsidR="00EB0B74" w:rsidRPr="00A73BC4" w:rsidRDefault="00EB0B74"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1507778F" w14:textId="77777777" w:rsidR="00D7559D" w:rsidRDefault="00D31386" w:rsidP="00EB0B74">
      <w:pPr>
        <w:shd w:val="clear" w:color="auto" w:fill="FFFFFF"/>
        <w:spacing w:after="0" w:line="240" w:lineRule="auto"/>
        <w:ind w:left="36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 xml:space="preserve">Avoid using plastics that break down into small fragments. </w:t>
      </w:r>
    </w:p>
    <w:p w14:paraId="52A80ED6" w14:textId="77777777" w:rsidR="00C0443B" w:rsidRPr="00A73BC4" w:rsidRDefault="00C0443B" w:rsidP="00EB0B74">
      <w:pPr>
        <w:shd w:val="clear" w:color="auto" w:fill="FFFFFF"/>
        <w:spacing w:after="0" w:line="240" w:lineRule="auto"/>
        <w:ind w:left="360"/>
        <w:textAlignment w:val="baseline"/>
        <w:rPr>
          <w:rFonts w:ascii="Arial" w:eastAsia="Times New Roman" w:hAnsi="Arial" w:cs="Arial"/>
          <w:color w:val="444444"/>
          <w:sz w:val="22"/>
          <w:szCs w:val="22"/>
          <w:lang w:eastAsia="en-GB"/>
        </w:rPr>
      </w:pPr>
    </w:p>
    <w:p w14:paraId="2C367474" w14:textId="77777777" w:rsidR="00D7559D" w:rsidRDefault="00D31386" w:rsidP="00EB0B74">
      <w:pPr>
        <w:shd w:val="clear" w:color="auto" w:fill="FFFFFF"/>
        <w:spacing w:after="0" w:line="240" w:lineRule="auto"/>
        <w:ind w:left="72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Although plastics do</w:t>
      </w:r>
      <w:r w:rsidR="00D7559D" w:rsidRPr="00A73BC4">
        <w:rPr>
          <w:rFonts w:ascii="Arial" w:eastAsia="Times New Roman" w:hAnsi="Arial" w:cs="Arial"/>
          <w:color w:val="444444"/>
          <w:sz w:val="22"/>
          <w:szCs w:val="22"/>
          <w:lang w:eastAsia="en-GB"/>
        </w:rPr>
        <w:t xml:space="preserve"> not</w:t>
      </w:r>
      <w:r w:rsidRPr="00A73BC4">
        <w:rPr>
          <w:rFonts w:ascii="Arial" w:eastAsia="Times New Roman" w:hAnsi="Arial" w:cs="Arial"/>
          <w:color w:val="444444"/>
          <w:sz w:val="22"/>
          <w:szCs w:val="22"/>
          <w:lang w:eastAsia="en-GB"/>
        </w:rPr>
        <w:t xml:space="preserve"> rot away like organic materials, they do physically break into smaller pieces with exposure to light and weathering. These secondary microplastics – fragments that have broken down from larger objects – can be harmful in soil</w:t>
      </w:r>
      <w:r w:rsidR="00D7559D" w:rsidRPr="00A73BC4">
        <w:rPr>
          <w:rFonts w:ascii="Arial" w:eastAsia="Times New Roman" w:hAnsi="Arial" w:cs="Arial"/>
          <w:color w:val="444444"/>
          <w:sz w:val="22"/>
          <w:szCs w:val="22"/>
          <w:lang w:eastAsia="en-GB"/>
        </w:rPr>
        <w:t>.</w:t>
      </w:r>
    </w:p>
    <w:p w14:paraId="10829896" w14:textId="77777777" w:rsidR="00C0443B" w:rsidRPr="00A73BC4" w:rsidRDefault="00C0443B" w:rsidP="00EB0B74">
      <w:pPr>
        <w:shd w:val="clear" w:color="auto" w:fill="FFFFFF"/>
        <w:spacing w:after="0" w:line="240" w:lineRule="auto"/>
        <w:ind w:left="720"/>
        <w:textAlignment w:val="baseline"/>
        <w:rPr>
          <w:rFonts w:ascii="Arial" w:eastAsia="Times New Roman" w:hAnsi="Arial" w:cs="Arial"/>
          <w:color w:val="444444"/>
          <w:sz w:val="22"/>
          <w:szCs w:val="22"/>
          <w:lang w:eastAsia="en-GB"/>
        </w:rPr>
      </w:pPr>
    </w:p>
    <w:p w14:paraId="1F89C3B5" w14:textId="2C330584" w:rsidR="00D31386" w:rsidRPr="00A73BC4" w:rsidRDefault="00D31386" w:rsidP="00EB0B74">
      <w:pPr>
        <w:shd w:val="clear" w:color="auto" w:fill="FFFFFF"/>
        <w:spacing w:after="0" w:line="240" w:lineRule="auto"/>
        <w:ind w:left="72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Research has already shown that microplastics are ingested by earthworms causing them to lose weight, and reducing their biological fitness and lifespan. </w:t>
      </w:r>
    </w:p>
    <w:p w14:paraId="6347B9FC" w14:textId="77777777" w:rsidR="00D7559D" w:rsidRPr="00A73BC4" w:rsidRDefault="00D7559D" w:rsidP="00D7559D">
      <w:pPr>
        <w:shd w:val="clear" w:color="auto" w:fill="FFFFFF"/>
        <w:spacing w:after="0" w:line="240" w:lineRule="auto"/>
        <w:ind w:left="360"/>
        <w:textAlignment w:val="baseline"/>
        <w:rPr>
          <w:rFonts w:ascii="Arial" w:eastAsia="Times New Roman" w:hAnsi="Arial" w:cs="Arial"/>
          <w:color w:val="444444"/>
          <w:sz w:val="22"/>
          <w:szCs w:val="22"/>
          <w:lang w:eastAsia="en-GB"/>
        </w:rPr>
      </w:pPr>
    </w:p>
    <w:p w14:paraId="49D00E9A" w14:textId="77777777" w:rsidR="00D31386" w:rsidRPr="00A73BC4" w:rsidRDefault="00D31386"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Water use</w:t>
      </w:r>
    </w:p>
    <w:p w14:paraId="1ACB1BD1" w14:textId="77777777" w:rsidR="00EB0B74" w:rsidRPr="00A73BC4" w:rsidRDefault="00EB0B74"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4DCD1398" w14:textId="4730D08E" w:rsidR="00D31386" w:rsidRPr="00A73BC4" w:rsidRDefault="00EB0B74" w:rsidP="00EB0B74">
      <w:pPr>
        <w:shd w:val="clear" w:color="auto" w:fill="FFFFFF"/>
        <w:spacing w:after="225" w:line="240" w:lineRule="auto"/>
        <w:ind w:left="36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W</w:t>
      </w:r>
      <w:r w:rsidR="00D31386" w:rsidRPr="00A73BC4">
        <w:rPr>
          <w:rFonts w:ascii="Arial" w:eastAsia="Times New Roman" w:hAnsi="Arial" w:cs="Arial"/>
          <w:color w:val="444444"/>
          <w:sz w:val="22"/>
          <w:szCs w:val="22"/>
          <w:lang w:eastAsia="en-GB"/>
        </w:rPr>
        <w:t>ater is a precious resource and excessive use should be avoided.</w:t>
      </w:r>
    </w:p>
    <w:p w14:paraId="4F758C67" w14:textId="77777777" w:rsidR="00D31386" w:rsidRPr="00A73BC4" w:rsidRDefault="00D31386" w:rsidP="00D31386">
      <w:pPr>
        <w:numPr>
          <w:ilvl w:val="0"/>
          <w:numId w:val="6"/>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Collect rainwater from building roofs and in water butts where possible.</w:t>
      </w:r>
    </w:p>
    <w:p w14:paraId="6B98319E" w14:textId="77777777" w:rsidR="00D31386" w:rsidRPr="00A73BC4" w:rsidRDefault="00D31386" w:rsidP="00D31386">
      <w:pPr>
        <w:numPr>
          <w:ilvl w:val="0"/>
          <w:numId w:val="6"/>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Maximise water holding capacity of soils by incorporating organic matter and mulching.</w:t>
      </w:r>
    </w:p>
    <w:p w14:paraId="48B4714F" w14:textId="40BD9DD2" w:rsidR="00D31386" w:rsidRPr="00A73BC4" w:rsidRDefault="00D31386" w:rsidP="00D31386">
      <w:pPr>
        <w:numPr>
          <w:ilvl w:val="0"/>
          <w:numId w:val="6"/>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Water plants in the early morning and late evening.</w:t>
      </w:r>
    </w:p>
    <w:p w14:paraId="4103FF13" w14:textId="6B766DC3" w:rsidR="0038700C" w:rsidRPr="00A73BC4" w:rsidRDefault="0038700C" w:rsidP="00D31386">
      <w:pPr>
        <w:numPr>
          <w:ilvl w:val="0"/>
          <w:numId w:val="6"/>
        </w:numPr>
        <w:shd w:val="clear" w:color="auto" w:fill="FFFFFF"/>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lastRenderedPageBreak/>
        <w:t>Water butts should be used wherever possible</w:t>
      </w:r>
    </w:p>
    <w:p w14:paraId="19D79EE5" w14:textId="77777777" w:rsidR="003241A8" w:rsidRPr="00A73BC4" w:rsidRDefault="003241A8" w:rsidP="003241A8">
      <w:pPr>
        <w:shd w:val="clear" w:color="auto" w:fill="FFFFFF"/>
        <w:spacing w:after="0" w:line="240" w:lineRule="auto"/>
        <w:textAlignment w:val="baseline"/>
        <w:rPr>
          <w:rFonts w:ascii="Arial" w:eastAsia="Times New Roman" w:hAnsi="Arial" w:cs="Arial"/>
          <w:color w:val="444444"/>
          <w:sz w:val="22"/>
          <w:szCs w:val="22"/>
          <w:lang w:eastAsia="en-GB"/>
        </w:rPr>
      </w:pPr>
    </w:p>
    <w:p w14:paraId="1106DF99" w14:textId="77777777" w:rsidR="00A73BC4" w:rsidRDefault="00A73BC4"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167DDC21" w14:textId="77777777" w:rsidR="00A73BC4" w:rsidRDefault="00A73BC4"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4D6BC7BA" w14:textId="4FBCBBCF" w:rsidR="00D31386" w:rsidRPr="00A73BC4" w:rsidRDefault="00D31386"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r w:rsidRPr="00A73BC4">
        <w:rPr>
          <w:rFonts w:ascii="Arial" w:eastAsia="Times New Roman" w:hAnsi="Arial" w:cs="Arial"/>
          <w:b/>
          <w:bCs/>
          <w:color w:val="333333"/>
          <w:sz w:val="22"/>
          <w:szCs w:val="22"/>
          <w:u w:val="single"/>
          <w:lang w:eastAsia="en-GB"/>
        </w:rPr>
        <w:t>Biodiversity</w:t>
      </w:r>
    </w:p>
    <w:p w14:paraId="5111BBCF" w14:textId="77777777" w:rsidR="003241A8" w:rsidRPr="00A73BC4" w:rsidRDefault="003241A8" w:rsidP="00D31386">
      <w:pPr>
        <w:shd w:val="clear" w:color="auto" w:fill="FFFFFF"/>
        <w:spacing w:after="0" w:line="240" w:lineRule="auto"/>
        <w:textAlignment w:val="baseline"/>
        <w:outlineLvl w:val="2"/>
        <w:rPr>
          <w:rFonts w:ascii="Arial" w:eastAsia="Times New Roman" w:hAnsi="Arial" w:cs="Arial"/>
          <w:b/>
          <w:bCs/>
          <w:color w:val="333333"/>
          <w:sz w:val="22"/>
          <w:szCs w:val="22"/>
          <w:u w:val="single"/>
          <w:lang w:eastAsia="en-GB"/>
        </w:rPr>
      </w:pPr>
    </w:p>
    <w:p w14:paraId="50D64B77" w14:textId="3AB50134" w:rsidR="00A85DE9" w:rsidRPr="00A73BC4" w:rsidRDefault="00A85DE9" w:rsidP="003241A8">
      <w:pPr>
        <w:shd w:val="clear" w:color="auto" w:fill="FFFFFF"/>
        <w:tabs>
          <w:tab w:val="num" w:pos="1080"/>
        </w:tabs>
        <w:spacing w:after="225" w:line="240" w:lineRule="auto"/>
        <w:ind w:left="360"/>
        <w:textAlignment w:val="baseline"/>
        <w:rPr>
          <w:rFonts w:ascii="Arial" w:eastAsia="Times New Roman" w:hAnsi="Arial" w:cs="Arial"/>
          <w:sz w:val="22"/>
          <w:szCs w:val="22"/>
          <w:lang w:eastAsia="en-GB"/>
        </w:rPr>
      </w:pPr>
      <w:r w:rsidRPr="00A73BC4">
        <w:rPr>
          <w:rFonts w:ascii="Arial" w:hAnsi="Arial" w:cs="Arial"/>
          <w:spacing w:val="11"/>
          <w:sz w:val="22"/>
          <w:szCs w:val="22"/>
          <w:shd w:val="clear" w:color="auto" w:fill="FFFFFF"/>
        </w:rPr>
        <w:t>Many varieties of plants thrive on allotments, which contribute to the bio-diversity of the area and also provide vital habitats for many species. Many good allotment sites have special areas which are left virtually untouched allowing wildlife to thrive.</w:t>
      </w:r>
    </w:p>
    <w:p w14:paraId="0B2857D7" w14:textId="00F1A1BC" w:rsidR="003241A8" w:rsidRPr="00A73BC4" w:rsidRDefault="003241A8" w:rsidP="003241A8">
      <w:pPr>
        <w:shd w:val="clear" w:color="auto" w:fill="FFFFFF"/>
        <w:tabs>
          <w:tab w:val="num" w:pos="1080"/>
        </w:tabs>
        <w:spacing w:after="225" w:line="240" w:lineRule="auto"/>
        <w:ind w:left="36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It is good practice to increase biodiversity on the allotment and to avoid practices that which reduce it.</w:t>
      </w:r>
    </w:p>
    <w:p w14:paraId="2AF2C63E" w14:textId="30BE2F46" w:rsidR="003241A8" w:rsidRPr="00A73BC4" w:rsidRDefault="00D31386" w:rsidP="003241A8">
      <w:pPr>
        <w:shd w:val="clear" w:color="auto" w:fill="FFFFFF"/>
        <w:tabs>
          <w:tab w:val="num" w:pos="1080"/>
        </w:tabs>
        <w:spacing w:after="225" w:line="240" w:lineRule="auto"/>
        <w:ind w:left="36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To increase biodiversity:</w:t>
      </w:r>
    </w:p>
    <w:p w14:paraId="7711EB50" w14:textId="77777777" w:rsidR="0038700C" w:rsidRPr="00A73BC4" w:rsidRDefault="0038700C" w:rsidP="003241A8">
      <w:pPr>
        <w:pStyle w:val="ListParagraph"/>
        <w:numPr>
          <w:ilvl w:val="0"/>
          <w:numId w:val="7"/>
        </w:numPr>
        <w:shd w:val="clear" w:color="auto" w:fill="FFFFFF"/>
        <w:tabs>
          <w:tab w:val="num" w:pos="1080"/>
        </w:tabs>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Classic crop rotation principles should be incorporated to prevent soil erosion and increase soil fertility</w:t>
      </w:r>
    </w:p>
    <w:p w14:paraId="76A45ADE" w14:textId="22D8ED3C" w:rsidR="00D31386" w:rsidRPr="00A73BC4" w:rsidRDefault="00D31386" w:rsidP="003241A8">
      <w:pPr>
        <w:pStyle w:val="ListParagraph"/>
        <w:numPr>
          <w:ilvl w:val="0"/>
          <w:numId w:val="7"/>
        </w:numPr>
        <w:shd w:val="clear" w:color="auto" w:fill="FFFFFF"/>
        <w:tabs>
          <w:tab w:val="num" w:pos="1080"/>
        </w:tabs>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Use bird and bat boxes, bug hotels</w:t>
      </w:r>
      <w:r w:rsidR="003241A8" w:rsidRPr="00A73BC4">
        <w:rPr>
          <w:rFonts w:ascii="Arial" w:eastAsia="Times New Roman" w:hAnsi="Arial" w:cs="Arial"/>
          <w:color w:val="444444"/>
          <w:sz w:val="22"/>
          <w:szCs w:val="22"/>
          <w:lang w:eastAsia="en-GB"/>
        </w:rPr>
        <w:t xml:space="preserve"> where facilities allow</w:t>
      </w:r>
      <w:r w:rsidRPr="00A73BC4">
        <w:rPr>
          <w:rFonts w:ascii="Arial" w:eastAsia="Times New Roman" w:hAnsi="Arial" w:cs="Arial"/>
          <w:color w:val="444444"/>
          <w:sz w:val="22"/>
          <w:szCs w:val="22"/>
          <w:lang w:eastAsia="en-GB"/>
        </w:rPr>
        <w:t>.</w:t>
      </w:r>
    </w:p>
    <w:p w14:paraId="1A3EFC8C" w14:textId="17AD8BE2" w:rsidR="00D31386" w:rsidRPr="00A73BC4" w:rsidRDefault="00D31386" w:rsidP="003241A8">
      <w:pPr>
        <w:numPr>
          <w:ilvl w:val="0"/>
          <w:numId w:val="7"/>
        </w:numPr>
        <w:shd w:val="clear" w:color="auto" w:fill="FFFFFF"/>
        <w:tabs>
          <w:tab w:val="clear" w:pos="720"/>
        </w:tabs>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Where appropriate, grow pollen rich and indigenous wild flowers, shrubs and trees to support pollinators and insect diversity.</w:t>
      </w:r>
    </w:p>
    <w:p w14:paraId="78382034" w14:textId="5139A97F" w:rsidR="003241A8" w:rsidRPr="00A73BC4" w:rsidRDefault="003241A8" w:rsidP="003241A8">
      <w:pPr>
        <w:numPr>
          <w:ilvl w:val="0"/>
          <w:numId w:val="7"/>
        </w:numPr>
        <w:shd w:val="clear" w:color="auto" w:fill="FFFFFF"/>
        <w:tabs>
          <w:tab w:val="clear" w:pos="720"/>
        </w:tabs>
        <w:spacing w:after="0" w:line="240" w:lineRule="auto"/>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Create a small “pond” to encourage greater diversity</w:t>
      </w:r>
    </w:p>
    <w:p w14:paraId="50C26BF2" w14:textId="77777777" w:rsidR="003241A8" w:rsidRPr="00A73BC4" w:rsidRDefault="003241A8" w:rsidP="003241A8">
      <w:pPr>
        <w:shd w:val="clear" w:color="auto" w:fill="FFFFFF"/>
        <w:spacing w:after="0" w:line="240" w:lineRule="auto"/>
        <w:ind w:left="360"/>
        <w:textAlignment w:val="baseline"/>
        <w:rPr>
          <w:rFonts w:ascii="Arial" w:eastAsia="Times New Roman" w:hAnsi="Arial" w:cs="Arial"/>
          <w:color w:val="444444"/>
          <w:sz w:val="22"/>
          <w:szCs w:val="22"/>
          <w:lang w:eastAsia="en-GB"/>
        </w:rPr>
      </w:pPr>
    </w:p>
    <w:p w14:paraId="7D6B511C" w14:textId="77777777" w:rsidR="00D31386" w:rsidRPr="00A73BC4" w:rsidRDefault="00D31386" w:rsidP="003241A8">
      <w:pPr>
        <w:shd w:val="clear" w:color="auto" w:fill="FFFFFF"/>
        <w:spacing w:after="225" w:line="240" w:lineRule="auto"/>
        <w:ind w:left="36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Practices to avoid:</w:t>
      </w:r>
    </w:p>
    <w:p w14:paraId="19139F9A" w14:textId="0D7883D7" w:rsidR="00D31386" w:rsidRPr="00A73BC4" w:rsidRDefault="00D31386" w:rsidP="003241A8">
      <w:pPr>
        <w:numPr>
          <w:ilvl w:val="0"/>
          <w:numId w:val="8"/>
        </w:numPr>
        <w:shd w:val="clear" w:color="auto" w:fill="FFFFFF"/>
        <w:tabs>
          <w:tab w:val="clear" w:pos="720"/>
          <w:tab w:val="num" w:pos="1080"/>
        </w:tabs>
        <w:spacing w:after="0" w:line="240" w:lineRule="auto"/>
        <w:ind w:left="1080"/>
        <w:textAlignment w:val="baseline"/>
        <w:rPr>
          <w:rFonts w:ascii="Arial" w:eastAsia="Times New Roman" w:hAnsi="Arial" w:cs="Arial"/>
          <w:color w:val="444444"/>
          <w:sz w:val="22"/>
          <w:szCs w:val="22"/>
          <w:lang w:eastAsia="en-GB"/>
        </w:rPr>
      </w:pPr>
      <w:r w:rsidRPr="00A73BC4">
        <w:rPr>
          <w:rFonts w:ascii="Arial" w:eastAsia="Times New Roman" w:hAnsi="Arial" w:cs="Arial"/>
          <w:color w:val="444444"/>
          <w:sz w:val="22"/>
          <w:szCs w:val="22"/>
          <w:lang w:eastAsia="en-GB"/>
        </w:rPr>
        <w:t>Avoid the use of pesticides which do not discriminate between beneficial creatures and damaging pests. </w:t>
      </w:r>
    </w:p>
    <w:p w14:paraId="2DBE0F86" w14:textId="7CAD32C7" w:rsidR="00D31386" w:rsidRPr="00C0443B" w:rsidRDefault="00D31386" w:rsidP="00BF0A5E">
      <w:pPr>
        <w:numPr>
          <w:ilvl w:val="0"/>
          <w:numId w:val="8"/>
        </w:numPr>
        <w:shd w:val="clear" w:color="auto" w:fill="FFFFFF"/>
        <w:tabs>
          <w:tab w:val="clear" w:pos="720"/>
          <w:tab w:val="num" w:pos="1080"/>
        </w:tabs>
        <w:spacing w:after="0" w:line="240" w:lineRule="auto"/>
        <w:ind w:left="1080"/>
        <w:textAlignment w:val="baseline"/>
        <w:rPr>
          <w:rFonts w:ascii="Arial" w:hAnsi="Arial" w:cs="Arial"/>
          <w:sz w:val="22"/>
          <w:szCs w:val="22"/>
        </w:rPr>
      </w:pPr>
      <w:r w:rsidRPr="00A73BC4">
        <w:rPr>
          <w:rFonts w:ascii="Arial" w:eastAsia="Times New Roman" w:hAnsi="Arial" w:cs="Arial"/>
          <w:color w:val="444444"/>
          <w:sz w:val="22"/>
          <w:szCs w:val="22"/>
          <w:lang w:eastAsia="en-GB"/>
        </w:rPr>
        <w:t>Where possible, avoid the use of peat in growing media. </w:t>
      </w:r>
    </w:p>
    <w:p w14:paraId="7B4B6B87" w14:textId="6BC29137" w:rsidR="00C0443B" w:rsidRPr="00A73BC4" w:rsidRDefault="00C0443B" w:rsidP="00BF0A5E">
      <w:pPr>
        <w:numPr>
          <w:ilvl w:val="0"/>
          <w:numId w:val="8"/>
        </w:numPr>
        <w:shd w:val="clear" w:color="auto" w:fill="FFFFFF"/>
        <w:tabs>
          <w:tab w:val="clear" w:pos="720"/>
          <w:tab w:val="num" w:pos="1080"/>
        </w:tabs>
        <w:spacing w:after="0" w:line="240" w:lineRule="auto"/>
        <w:ind w:left="1080"/>
        <w:textAlignment w:val="baseline"/>
        <w:rPr>
          <w:rFonts w:ascii="Arial" w:hAnsi="Arial" w:cs="Arial"/>
          <w:sz w:val="22"/>
          <w:szCs w:val="22"/>
        </w:rPr>
      </w:pPr>
      <w:r>
        <w:rPr>
          <w:rFonts w:ascii="Arial" w:eastAsia="Times New Roman" w:hAnsi="Arial" w:cs="Arial"/>
          <w:color w:val="444444"/>
          <w:sz w:val="22"/>
          <w:szCs w:val="22"/>
          <w:lang w:eastAsia="en-GB"/>
        </w:rPr>
        <w:t xml:space="preserve">While it is remains </w:t>
      </w:r>
      <w:r w:rsidR="00C40809">
        <w:rPr>
          <w:rFonts w:ascii="Arial" w:eastAsia="Times New Roman" w:hAnsi="Arial" w:cs="Arial"/>
          <w:color w:val="444444"/>
          <w:sz w:val="22"/>
          <w:szCs w:val="22"/>
          <w:lang w:eastAsia="en-GB"/>
        </w:rPr>
        <w:t xml:space="preserve">legally and </w:t>
      </w:r>
      <w:r>
        <w:rPr>
          <w:rFonts w:ascii="Arial" w:eastAsia="Times New Roman" w:hAnsi="Arial" w:cs="Arial"/>
          <w:color w:val="444444"/>
          <w:sz w:val="22"/>
          <w:szCs w:val="22"/>
          <w:lang w:eastAsia="en-GB"/>
        </w:rPr>
        <w:t>commercially approved for sale, both peat</w:t>
      </w:r>
      <w:r w:rsidR="00C40809">
        <w:rPr>
          <w:rFonts w:ascii="Arial" w:eastAsia="Times New Roman" w:hAnsi="Arial" w:cs="Arial"/>
          <w:color w:val="444444"/>
          <w:sz w:val="22"/>
          <w:szCs w:val="22"/>
          <w:lang w:eastAsia="en-GB"/>
        </w:rPr>
        <w:t xml:space="preserve"> </w:t>
      </w:r>
      <w:r>
        <w:rPr>
          <w:rFonts w:ascii="Arial" w:eastAsia="Times New Roman" w:hAnsi="Arial" w:cs="Arial"/>
          <w:color w:val="444444"/>
          <w:sz w:val="22"/>
          <w:szCs w:val="22"/>
          <w:lang w:eastAsia="en-GB"/>
        </w:rPr>
        <w:t>and peat</w:t>
      </w:r>
      <w:r w:rsidR="00C40809">
        <w:rPr>
          <w:rFonts w:ascii="Arial" w:eastAsia="Times New Roman" w:hAnsi="Arial" w:cs="Arial"/>
          <w:color w:val="444444"/>
          <w:sz w:val="22"/>
          <w:szCs w:val="22"/>
          <w:lang w:eastAsia="en-GB"/>
        </w:rPr>
        <w:t>-free</w:t>
      </w:r>
      <w:r>
        <w:rPr>
          <w:rFonts w:ascii="Arial" w:eastAsia="Times New Roman" w:hAnsi="Arial" w:cs="Arial"/>
          <w:color w:val="444444"/>
          <w:sz w:val="22"/>
          <w:szCs w:val="22"/>
          <w:lang w:eastAsia="en-GB"/>
        </w:rPr>
        <w:t xml:space="preserve"> composts will continue to be made available </w:t>
      </w:r>
      <w:r w:rsidR="00C40809">
        <w:rPr>
          <w:rFonts w:ascii="Arial" w:eastAsia="Times New Roman" w:hAnsi="Arial" w:cs="Arial"/>
          <w:color w:val="444444"/>
          <w:sz w:val="22"/>
          <w:szCs w:val="22"/>
          <w:lang w:eastAsia="en-GB"/>
        </w:rPr>
        <w:t xml:space="preserve">to allow choice and </w:t>
      </w:r>
      <w:r>
        <w:rPr>
          <w:rFonts w:ascii="Arial" w:eastAsia="Times New Roman" w:hAnsi="Arial" w:cs="Arial"/>
          <w:color w:val="444444"/>
          <w:sz w:val="22"/>
          <w:szCs w:val="22"/>
          <w:lang w:eastAsia="en-GB"/>
        </w:rPr>
        <w:t>plot-holder preference.</w:t>
      </w:r>
    </w:p>
    <w:p w14:paraId="1FBDD6FF" w14:textId="77777777" w:rsidR="00954FAD" w:rsidRPr="00A73BC4" w:rsidRDefault="00954FAD" w:rsidP="00954FAD">
      <w:pPr>
        <w:shd w:val="clear" w:color="auto" w:fill="FFFFFF"/>
        <w:spacing w:after="0" w:line="240" w:lineRule="auto"/>
        <w:textAlignment w:val="baseline"/>
        <w:rPr>
          <w:rFonts w:ascii="Arial" w:eastAsia="Times New Roman" w:hAnsi="Arial" w:cs="Arial"/>
          <w:color w:val="444444"/>
          <w:sz w:val="22"/>
          <w:szCs w:val="22"/>
          <w:lang w:eastAsia="en-GB"/>
        </w:rPr>
      </w:pPr>
    </w:p>
    <w:p w14:paraId="46E4782C" w14:textId="77777777" w:rsidR="00A73BC4" w:rsidRDefault="00A73BC4" w:rsidP="00954FAD">
      <w:pPr>
        <w:shd w:val="clear" w:color="auto" w:fill="FFFFFF"/>
        <w:spacing w:after="0" w:line="240" w:lineRule="auto"/>
        <w:textAlignment w:val="baseline"/>
        <w:rPr>
          <w:rFonts w:ascii="Arial" w:eastAsia="Times New Roman" w:hAnsi="Arial" w:cs="Arial"/>
          <w:b/>
          <w:bCs/>
          <w:color w:val="444444"/>
          <w:sz w:val="22"/>
          <w:szCs w:val="22"/>
          <w:u w:val="single"/>
          <w:lang w:eastAsia="en-GB"/>
        </w:rPr>
      </w:pPr>
    </w:p>
    <w:p w14:paraId="4C5F23C7" w14:textId="75728EFD" w:rsidR="00954FAD" w:rsidRPr="00A73BC4" w:rsidRDefault="00954FAD" w:rsidP="00954FAD">
      <w:pPr>
        <w:shd w:val="clear" w:color="auto" w:fill="FFFFFF"/>
        <w:spacing w:after="0" w:line="240" w:lineRule="auto"/>
        <w:textAlignment w:val="baseline"/>
        <w:rPr>
          <w:rFonts w:ascii="Arial" w:eastAsia="Times New Roman" w:hAnsi="Arial" w:cs="Arial"/>
          <w:b/>
          <w:bCs/>
          <w:color w:val="444444"/>
          <w:sz w:val="22"/>
          <w:szCs w:val="22"/>
          <w:u w:val="single"/>
          <w:lang w:eastAsia="en-GB"/>
        </w:rPr>
      </w:pPr>
      <w:r w:rsidRPr="00A73BC4">
        <w:rPr>
          <w:rFonts w:ascii="Arial" w:eastAsia="Times New Roman" w:hAnsi="Arial" w:cs="Arial"/>
          <w:b/>
          <w:bCs/>
          <w:color w:val="444444"/>
          <w:sz w:val="22"/>
          <w:szCs w:val="22"/>
          <w:u w:val="single"/>
          <w:lang w:eastAsia="en-GB"/>
        </w:rPr>
        <w:t>Chinnor Allotment Facilities &amp; Equipment</w:t>
      </w:r>
    </w:p>
    <w:p w14:paraId="1BA8D9D6" w14:textId="77777777" w:rsidR="00954FAD" w:rsidRPr="00A73BC4" w:rsidRDefault="00954FAD" w:rsidP="00954FAD">
      <w:pPr>
        <w:shd w:val="clear" w:color="auto" w:fill="FFFFFF"/>
        <w:spacing w:after="0" w:line="240" w:lineRule="auto"/>
        <w:textAlignment w:val="baseline"/>
        <w:rPr>
          <w:rFonts w:ascii="Arial" w:eastAsia="Times New Roman" w:hAnsi="Arial" w:cs="Arial"/>
          <w:b/>
          <w:bCs/>
          <w:color w:val="444444"/>
          <w:sz w:val="22"/>
          <w:szCs w:val="22"/>
          <w:u w:val="single"/>
          <w:lang w:eastAsia="en-GB"/>
        </w:rPr>
      </w:pPr>
    </w:p>
    <w:p w14:paraId="34178BEB" w14:textId="77777777" w:rsidR="00A1662F" w:rsidRPr="00A73BC4" w:rsidRDefault="00954FAD" w:rsidP="00954FAD">
      <w:pPr>
        <w:shd w:val="clear" w:color="auto" w:fill="FFFFFF"/>
        <w:spacing w:after="0" w:line="240" w:lineRule="auto"/>
        <w:ind w:left="720"/>
        <w:textAlignment w:val="baseline"/>
        <w:rPr>
          <w:rFonts w:ascii="Arial" w:hAnsi="Arial" w:cs="Arial"/>
          <w:sz w:val="22"/>
          <w:szCs w:val="22"/>
        </w:rPr>
      </w:pPr>
      <w:r w:rsidRPr="00A73BC4">
        <w:rPr>
          <w:rFonts w:ascii="Arial" w:hAnsi="Arial" w:cs="Arial"/>
          <w:sz w:val="22"/>
          <w:szCs w:val="22"/>
        </w:rPr>
        <w:t>Chinnor Allotments benefit from a Distribution Centre</w:t>
      </w:r>
      <w:r w:rsidR="00A1662F" w:rsidRPr="00A73BC4">
        <w:rPr>
          <w:rFonts w:ascii="Arial" w:hAnsi="Arial" w:cs="Arial"/>
          <w:sz w:val="22"/>
          <w:szCs w:val="22"/>
        </w:rPr>
        <w:t xml:space="preserve"> with toilet and kitchen facilities</w:t>
      </w:r>
      <w:r w:rsidRPr="00A73BC4">
        <w:rPr>
          <w:rFonts w:ascii="Arial" w:hAnsi="Arial" w:cs="Arial"/>
          <w:sz w:val="22"/>
          <w:szCs w:val="22"/>
        </w:rPr>
        <w:t xml:space="preserve"> for the benefit of plot holders</w:t>
      </w:r>
      <w:r w:rsidR="00A1662F" w:rsidRPr="00A73BC4">
        <w:rPr>
          <w:rFonts w:ascii="Arial" w:hAnsi="Arial" w:cs="Arial"/>
          <w:sz w:val="22"/>
          <w:szCs w:val="22"/>
        </w:rPr>
        <w:t>.</w:t>
      </w:r>
    </w:p>
    <w:p w14:paraId="67949A0C" w14:textId="191DF3EA" w:rsidR="00954FAD" w:rsidRPr="00A73BC4" w:rsidRDefault="00A1662F" w:rsidP="00954FAD">
      <w:pPr>
        <w:shd w:val="clear" w:color="auto" w:fill="FFFFFF"/>
        <w:spacing w:after="0" w:line="240" w:lineRule="auto"/>
        <w:ind w:left="720"/>
        <w:textAlignment w:val="baseline"/>
        <w:rPr>
          <w:rFonts w:ascii="Arial" w:hAnsi="Arial" w:cs="Arial"/>
          <w:sz w:val="22"/>
          <w:szCs w:val="22"/>
        </w:rPr>
      </w:pPr>
      <w:r w:rsidRPr="00A73BC4">
        <w:rPr>
          <w:rFonts w:ascii="Arial" w:hAnsi="Arial" w:cs="Arial"/>
          <w:sz w:val="22"/>
          <w:szCs w:val="22"/>
        </w:rPr>
        <w:t>In addition, plot holders can avail themselves of seeds, compost and general materials used for their plots. A</w:t>
      </w:r>
      <w:r w:rsidR="00954FAD" w:rsidRPr="00A73BC4">
        <w:rPr>
          <w:rFonts w:ascii="Arial" w:hAnsi="Arial" w:cs="Arial"/>
          <w:sz w:val="22"/>
          <w:szCs w:val="22"/>
        </w:rPr>
        <w:t>ssociated members in the wider Chinnor, (though no</w:t>
      </w:r>
      <w:r w:rsidR="00563416" w:rsidRPr="00A73BC4">
        <w:rPr>
          <w:rFonts w:ascii="Arial" w:hAnsi="Arial" w:cs="Arial"/>
          <w:sz w:val="22"/>
          <w:szCs w:val="22"/>
        </w:rPr>
        <w:t>t</w:t>
      </w:r>
      <w:r w:rsidR="00954FAD" w:rsidRPr="00A73BC4">
        <w:rPr>
          <w:rFonts w:ascii="Arial" w:hAnsi="Arial" w:cs="Arial"/>
          <w:sz w:val="22"/>
          <w:szCs w:val="22"/>
        </w:rPr>
        <w:t xml:space="preserve"> restricted) community</w:t>
      </w:r>
      <w:r w:rsidRPr="00A73BC4">
        <w:rPr>
          <w:rFonts w:ascii="Arial" w:hAnsi="Arial" w:cs="Arial"/>
          <w:sz w:val="22"/>
          <w:szCs w:val="22"/>
        </w:rPr>
        <w:t xml:space="preserve"> have access to the “shop” facility</w:t>
      </w:r>
      <w:r w:rsidR="00C40809">
        <w:rPr>
          <w:rFonts w:ascii="Arial" w:hAnsi="Arial" w:cs="Arial"/>
          <w:sz w:val="22"/>
          <w:szCs w:val="22"/>
        </w:rPr>
        <w:t xml:space="preserve"> by becoming Associated members for an annual fee.</w:t>
      </w:r>
    </w:p>
    <w:p w14:paraId="5B5B04A2" w14:textId="0B2807A2" w:rsidR="00954FAD" w:rsidRPr="00A73BC4" w:rsidRDefault="00A1662F" w:rsidP="00954FAD">
      <w:pPr>
        <w:shd w:val="clear" w:color="auto" w:fill="FFFFFF"/>
        <w:spacing w:after="0" w:line="240" w:lineRule="auto"/>
        <w:ind w:left="720"/>
        <w:textAlignment w:val="baseline"/>
        <w:rPr>
          <w:rFonts w:ascii="Arial" w:hAnsi="Arial" w:cs="Arial"/>
          <w:sz w:val="22"/>
          <w:szCs w:val="22"/>
        </w:rPr>
      </w:pPr>
      <w:r w:rsidRPr="00A73BC4">
        <w:rPr>
          <w:rFonts w:ascii="Arial" w:hAnsi="Arial" w:cs="Arial"/>
          <w:sz w:val="22"/>
          <w:szCs w:val="22"/>
        </w:rPr>
        <w:t>Chinnor Allotments</w:t>
      </w:r>
      <w:r w:rsidR="00954FAD" w:rsidRPr="00A73BC4">
        <w:rPr>
          <w:rFonts w:ascii="Arial" w:hAnsi="Arial" w:cs="Arial"/>
          <w:sz w:val="22"/>
          <w:szCs w:val="22"/>
        </w:rPr>
        <w:t xml:space="preserve"> will endeavour to pursue an environmental policy in the general upkeep</w:t>
      </w:r>
      <w:r w:rsidRPr="00A73BC4">
        <w:rPr>
          <w:rFonts w:ascii="Arial" w:hAnsi="Arial" w:cs="Arial"/>
          <w:sz w:val="22"/>
          <w:szCs w:val="22"/>
        </w:rPr>
        <w:t xml:space="preserve"> and maintenance of the Distribution Centre.</w:t>
      </w:r>
    </w:p>
    <w:p w14:paraId="7D1FFA7A" w14:textId="018A2FC6" w:rsidR="00A1662F" w:rsidRPr="00A73BC4" w:rsidRDefault="00A1662F" w:rsidP="00954FAD">
      <w:pPr>
        <w:shd w:val="clear" w:color="auto" w:fill="FFFFFF"/>
        <w:spacing w:after="0" w:line="240" w:lineRule="auto"/>
        <w:ind w:left="720"/>
        <w:textAlignment w:val="baseline"/>
        <w:rPr>
          <w:rFonts w:ascii="Arial" w:hAnsi="Arial" w:cs="Arial"/>
          <w:sz w:val="22"/>
          <w:szCs w:val="22"/>
        </w:rPr>
      </w:pPr>
      <w:r w:rsidRPr="00A73BC4">
        <w:rPr>
          <w:rFonts w:ascii="Arial" w:hAnsi="Arial" w:cs="Arial"/>
          <w:sz w:val="22"/>
          <w:szCs w:val="22"/>
        </w:rPr>
        <w:t>Best Practice will be pursued for:</w:t>
      </w:r>
    </w:p>
    <w:p w14:paraId="1103237A" w14:textId="50611F59" w:rsidR="00A1662F" w:rsidRPr="00A73BC4" w:rsidRDefault="00A1662F" w:rsidP="00A1662F">
      <w:pPr>
        <w:pStyle w:val="ListParagraph"/>
        <w:numPr>
          <w:ilvl w:val="0"/>
          <w:numId w:val="16"/>
        </w:numPr>
        <w:shd w:val="clear" w:color="auto" w:fill="FFFFFF"/>
        <w:spacing w:after="0" w:line="240" w:lineRule="auto"/>
        <w:textAlignment w:val="baseline"/>
        <w:rPr>
          <w:rFonts w:ascii="Arial" w:hAnsi="Arial" w:cs="Arial"/>
          <w:sz w:val="22"/>
          <w:szCs w:val="22"/>
        </w:rPr>
      </w:pPr>
      <w:r w:rsidRPr="00A73BC4">
        <w:rPr>
          <w:rFonts w:ascii="Arial" w:hAnsi="Arial" w:cs="Arial"/>
          <w:sz w:val="22"/>
          <w:szCs w:val="22"/>
        </w:rPr>
        <w:t>Low</w:t>
      </w:r>
      <w:r w:rsidR="008A71D6">
        <w:rPr>
          <w:rFonts w:ascii="Arial" w:hAnsi="Arial" w:cs="Arial"/>
          <w:sz w:val="22"/>
          <w:szCs w:val="22"/>
        </w:rPr>
        <w:t>er</w:t>
      </w:r>
      <w:r w:rsidRPr="00A73BC4">
        <w:rPr>
          <w:rFonts w:ascii="Arial" w:hAnsi="Arial" w:cs="Arial"/>
          <w:sz w:val="22"/>
          <w:szCs w:val="22"/>
        </w:rPr>
        <w:t xml:space="preserve"> energy consumption, using renewables wherever possible</w:t>
      </w:r>
      <w:r w:rsidR="008A71D6">
        <w:rPr>
          <w:rFonts w:ascii="Arial" w:hAnsi="Arial" w:cs="Arial"/>
          <w:sz w:val="22"/>
          <w:szCs w:val="22"/>
        </w:rPr>
        <w:t xml:space="preserve"> and incorporating measures to reduce carbon footprint </w:t>
      </w:r>
    </w:p>
    <w:p w14:paraId="16364F14" w14:textId="57624C13" w:rsidR="00563416" w:rsidRPr="00A73BC4" w:rsidRDefault="00A1662F" w:rsidP="00A1662F">
      <w:pPr>
        <w:pStyle w:val="ListParagraph"/>
        <w:numPr>
          <w:ilvl w:val="0"/>
          <w:numId w:val="16"/>
        </w:numPr>
        <w:shd w:val="clear" w:color="auto" w:fill="FFFFFF"/>
        <w:spacing w:after="0" w:line="240" w:lineRule="auto"/>
        <w:textAlignment w:val="baseline"/>
        <w:rPr>
          <w:rFonts w:ascii="Arial" w:hAnsi="Arial" w:cs="Arial"/>
          <w:sz w:val="22"/>
          <w:szCs w:val="22"/>
        </w:rPr>
      </w:pPr>
      <w:r w:rsidRPr="00A73BC4">
        <w:rPr>
          <w:rFonts w:ascii="Arial" w:hAnsi="Arial" w:cs="Arial"/>
          <w:sz w:val="22"/>
          <w:szCs w:val="22"/>
        </w:rPr>
        <w:t>Efficient use of water resources</w:t>
      </w:r>
      <w:r w:rsidR="008A71D6">
        <w:rPr>
          <w:rFonts w:ascii="Arial" w:hAnsi="Arial" w:cs="Arial"/>
          <w:sz w:val="22"/>
          <w:szCs w:val="22"/>
        </w:rPr>
        <w:t xml:space="preserve"> – water butts and recycling</w:t>
      </w:r>
    </w:p>
    <w:p w14:paraId="16A858BD" w14:textId="61180C00" w:rsidR="008A71D6" w:rsidRDefault="00563416" w:rsidP="00A1662F">
      <w:pPr>
        <w:pStyle w:val="ListParagraph"/>
        <w:numPr>
          <w:ilvl w:val="0"/>
          <w:numId w:val="16"/>
        </w:numPr>
        <w:shd w:val="clear" w:color="auto" w:fill="FFFFFF"/>
        <w:spacing w:after="0" w:line="240" w:lineRule="auto"/>
        <w:textAlignment w:val="baseline"/>
        <w:rPr>
          <w:rFonts w:ascii="Arial" w:hAnsi="Arial" w:cs="Arial"/>
          <w:sz w:val="22"/>
          <w:szCs w:val="22"/>
        </w:rPr>
      </w:pPr>
      <w:r w:rsidRPr="00A73BC4">
        <w:rPr>
          <w:rFonts w:ascii="Arial" w:hAnsi="Arial" w:cs="Arial"/>
          <w:sz w:val="22"/>
          <w:szCs w:val="22"/>
        </w:rPr>
        <w:t>Stock organic fertilisers for sale</w:t>
      </w:r>
      <w:r w:rsidR="008A71D6">
        <w:rPr>
          <w:rFonts w:ascii="Arial" w:hAnsi="Arial" w:cs="Arial"/>
          <w:sz w:val="22"/>
          <w:szCs w:val="22"/>
        </w:rPr>
        <w:t xml:space="preserve"> and monitor chemical usage</w:t>
      </w:r>
      <w:r w:rsidR="0049761A" w:rsidRPr="00A73BC4">
        <w:rPr>
          <w:rFonts w:ascii="Arial" w:hAnsi="Arial" w:cs="Arial"/>
          <w:sz w:val="22"/>
          <w:szCs w:val="22"/>
        </w:rPr>
        <w:t xml:space="preserve"> </w:t>
      </w:r>
    </w:p>
    <w:p w14:paraId="7DDB29ED" w14:textId="59D5A636" w:rsidR="00A1662F" w:rsidRDefault="008A71D6" w:rsidP="00A1662F">
      <w:pPr>
        <w:pStyle w:val="ListParagraph"/>
        <w:numPr>
          <w:ilvl w:val="0"/>
          <w:numId w:val="16"/>
        </w:numPr>
        <w:shd w:val="clear" w:color="auto" w:fill="FFFFFF"/>
        <w:spacing w:after="0" w:line="240" w:lineRule="auto"/>
        <w:textAlignment w:val="baseline"/>
        <w:rPr>
          <w:rFonts w:ascii="Arial" w:hAnsi="Arial" w:cs="Arial"/>
          <w:sz w:val="22"/>
          <w:szCs w:val="22"/>
        </w:rPr>
      </w:pPr>
      <w:r>
        <w:rPr>
          <w:rFonts w:ascii="Arial" w:hAnsi="Arial" w:cs="Arial"/>
          <w:sz w:val="22"/>
          <w:szCs w:val="22"/>
        </w:rPr>
        <w:t>Lower consumption and usage, packaging and increase recycling of paper and cardboard products</w:t>
      </w:r>
      <w:r w:rsidR="0049761A" w:rsidRPr="00A73BC4">
        <w:rPr>
          <w:rFonts w:ascii="Arial" w:hAnsi="Arial" w:cs="Arial"/>
          <w:sz w:val="22"/>
          <w:szCs w:val="22"/>
        </w:rPr>
        <w:t xml:space="preserve"> </w:t>
      </w:r>
    </w:p>
    <w:p w14:paraId="2E42C0DB" w14:textId="677F17DE" w:rsidR="008A71D6" w:rsidRDefault="008A71D6" w:rsidP="00A1662F">
      <w:pPr>
        <w:pStyle w:val="ListParagraph"/>
        <w:numPr>
          <w:ilvl w:val="0"/>
          <w:numId w:val="16"/>
        </w:numPr>
        <w:shd w:val="clear" w:color="auto" w:fill="FFFFFF"/>
        <w:spacing w:after="0" w:line="240" w:lineRule="auto"/>
        <w:textAlignment w:val="baseline"/>
        <w:rPr>
          <w:rFonts w:ascii="Arial" w:hAnsi="Arial" w:cs="Arial"/>
          <w:sz w:val="22"/>
          <w:szCs w:val="22"/>
        </w:rPr>
      </w:pPr>
      <w:r>
        <w:rPr>
          <w:rFonts w:ascii="Arial" w:hAnsi="Arial" w:cs="Arial"/>
          <w:sz w:val="22"/>
          <w:szCs w:val="22"/>
        </w:rPr>
        <w:t>Cleaning materials and products</w:t>
      </w:r>
    </w:p>
    <w:p w14:paraId="15E441E2" w14:textId="77777777" w:rsidR="008A71D6" w:rsidRDefault="008A71D6" w:rsidP="008A71D6">
      <w:pPr>
        <w:shd w:val="clear" w:color="auto" w:fill="FFFFFF"/>
        <w:spacing w:after="0" w:line="240" w:lineRule="auto"/>
        <w:textAlignment w:val="baseline"/>
        <w:rPr>
          <w:rFonts w:ascii="Arial" w:hAnsi="Arial" w:cs="Arial"/>
          <w:sz w:val="22"/>
          <w:szCs w:val="22"/>
        </w:rPr>
      </w:pPr>
    </w:p>
    <w:p w14:paraId="20ECFF11" w14:textId="77777777" w:rsidR="008A71D6" w:rsidRDefault="008A71D6" w:rsidP="008A71D6">
      <w:pPr>
        <w:shd w:val="clear" w:color="auto" w:fill="FFFFFF"/>
        <w:spacing w:after="0" w:line="240" w:lineRule="auto"/>
        <w:textAlignment w:val="baseline"/>
        <w:rPr>
          <w:rFonts w:ascii="Arial" w:hAnsi="Arial" w:cs="Arial"/>
          <w:sz w:val="22"/>
          <w:szCs w:val="22"/>
        </w:rPr>
      </w:pPr>
    </w:p>
    <w:p w14:paraId="4B6018CA" w14:textId="0A0957B5" w:rsidR="008A71D6" w:rsidRPr="008A71D6" w:rsidRDefault="008A71D6" w:rsidP="008A71D6">
      <w:pPr>
        <w:shd w:val="clear" w:color="auto" w:fill="FFFFFF"/>
        <w:spacing w:after="0" w:line="240" w:lineRule="auto"/>
        <w:textAlignment w:val="baseline"/>
        <w:rPr>
          <w:rFonts w:ascii="Arial" w:hAnsi="Arial" w:cs="Arial"/>
          <w:sz w:val="22"/>
          <w:szCs w:val="22"/>
        </w:rPr>
      </w:pPr>
      <w:r>
        <w:rPr>
          <w:rFonts w:ascii="Arial" w:hAnsi="Arial" w:cs="Arial"/>
          <w:sz w:val="22"/>
          <w:szCs w:val="22"/>
        </w:rPr>
        <w:t>Chinnor Allotments Environmental policy will be reviewed and updated as required on an annual basis and included as part of the AGM agenda.</w:t>
      </w:r>
    </w:p>
    <w:sectPr w:rsidR="008A71D6" w:rsidRPr="008A7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A7"/>
    <w:multiLevelType w:val="multilevel"/>
    <w:tmpl w:val="2F6E0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C59A8"/>
    <w:multiLevelType w:val="multilevel"/>
    <w:tmpl w:val="2362C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F1631"/>
    <w:multiLevelType w:val="multilevel"/>
    <w:tmpl w:val="171A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22047"/>
    <w:multiLevelType w:val="hybridMultilevel"/>
    <w:tmpl w:val="E62C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2993"/>
    <w:multiLevelType w:val="multilevel"/>
    <w:tmpl w:val="6944C14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88F3F5F"/>
    <w:multiLevelType w:val="hybridMultilevel"/>
    <w:tmpl w:val="9B28E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E766F1"/>
    <w:multiLevelType w:val="hybridMultilevel"/>
    <w:tmpl w:val="FEC42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5A0C65"/>
    <w:multiLevelType w:val="hybridMultilevel"/>
    <w:tmpl w:val="4DA8B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1F65F8"/>
    <w:multiLevelType w:val="hybridMultilevel"/>
    <w:tmpl w:val="6E80BF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93331B"/>
    <w:multiLevelType w:val="multilevel"/>
    <w:tmpl w:val="2362C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3943"/>
    <w:multiLevelType w:val="multilevel"/>
    <w:tmpl w:val="2362C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3C99"/>
    <w:multiLevelType w:val="multilevel"/>
    <w:tmpl w:val="ED709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F1143"/>
    <w:multiLevelType w:val="multilevel"/>
    <w:tmpl w:val="C4580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D178A"/>
    <w:multiLevelType w:val="multilevel"/>
    <w:tmpl w:val="6E762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451B2"/>
    <w:multiLevelType w:val="hybridMultilevel"/>
    <w:tmpl w:val="A4062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587418"/>
    <w:multiLevelType w:val="multilevel"/>
    <w:tmpl w:val="2362C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566B69"/>
    <w:multiLevelType w:val="multilevel"/>
    <w:tmpl w:val="ACDAD13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375351971">
    <w:abstractNumId w:val="12"/>
  </w:num>
  <w:num w:numId="2" w16cid:durableId="888346437">
    <w:abstractNumId w:val="16"/>
  </w:num>
  <w:num w:numId="3" w16cid:durableId="1596284434">
    <w:abstractNumId w:val="11"/>
  </w:num>
  <w:num w:numId="4" w16cid:durableId="695234752">
    <w:abstractNumId w:val="2"/>
  </w:num>
  <w:num w:numId="5" w16cid:durableId="1145589741">
    <w:abstractNumId w:val="10"/>
  </w:num>
  <w:num w:numId="6" w16cid:durableId="121579880">
    <w:abstractNumId w:val="4"/>
  </w:num>
  <w:num w:numId="7" w16cid:durableId="979268027">
    <w:abstractNumId w:val="13"/>
  </w:num>
  <w:num w:numId="8" w16cid:durableId="1839805736">
    <w:abstractNumId w:val="0"/>
  </w:num>
  <w:num w:numId="9" w16cid:durableId="238911250">
    <w:abstractNumId w:val="3"/>
  </w:num>
  <w:num w:numId="10" w16cid:durableId="405539902">
    <w:abstractNumId w:val="8"/>
  </w:num>
  <w:num w:numId="11" w16cid:durableId="287587871">
    <w:abstractNumId w:val="14"/>
  </w:num>
  <w:num w:numId="12" w16cid:durableId="1579435388">
    <w:abstractNumId w:val="15"/>
  </w:num>
  <w:num w:numId="13" w16cid:durableId="642539686">
    <w:abstractNumId w:val="1"/>
  </w:num>
  <w:num w:numId="14" w16cid:durableId="270164800">
    <w:abstractNumId w:val="9"/>
  </w:num>
  <w:num w:numId="15" w16cid:durableId="1436052654">
    <w:abstractNumId w:val="6"/>
  </w:num>
  <w:num w:numId="16" w16cid:durableId="59132903">
    <w:abstractNumId w:val="5"/>
  </w:num>
  <w:num w:numId="17" w16cid:durableId="1550604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86"/>
    <w:rsid w:val="0005798E"/>
    <w:rsid w:val="000A57AF"/>
    <w:rsid w:val="001314D5"/>
    <w:rsid w:val="00185939"/>
    <w:rsid w:val="00253121"/>
    <w:rsid w:val="003241A8"/>
    <w:rsid w:val="0038700C"/>
    <w:rsid w:val="0049761A"/>
    <w:rsid w:val="00513C0C"/>
    <w:rsid w:val="00533E40"/>
    <w:rsid w:val="00563416"/>
    <w:rsid w:val="005805BF"/>
    <w:rsid w:val="006450E0"/>
    <w:rsid w:val="00770368"/>
    <w:rsid w:val="007818DD"/>
    <w:rsid w:val="007A44D3"/>
    <w:rsid w:val="008A71D6"/>
    <w:rsid w:val="008E4F65"/>
    <w:rsid w:val="00954FAD"/>
    <w:rsid w:val="00A1662F"/>
    <w:rsid w:val="00A31B66"/>
    <w:rsid w:val="00A73BC4"/>
    <w:rsid w:val="00A85DE9"/>
    <w:rsid w:val="00AA6FFC"/>
    <w:rsid w:val="00B4249D"/>
    <w:rsid w:val="00BC7E7D"/>
    <w:rsid w:val="00BE5170"/>
    <w:rsid w:val="00C0443B"/>
    <w:rsid w:val="00C24C6E"/>
    <w:rsid w:val="00C40809"/>
    <w:rsid w:val="00C56871"/>
    <w:rsid w:val="00D209DD"/>
    <w:rsid w:val="00D31386"/>
    <w:rsid w:val="00D7559D"/>
    <w:rsid w:val="00DB1D47"/>
    <w:rsid w:val="00EB0B74"/>
    <w:rsid w:val="00F33AF0"/>
    <w:rsid w:val="00FA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D775"/>
  <w15:chartTrackingRefBased/>
  <w15:docId w15:val="{EFA6C549-3CB3-479A-9161-3BB448A7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0C"/>
  </w:style>
  <w:style w:type="paragraph" w:styleId="Heading1">
    <w:name w:val="heading 1"/>
    <w:basedOn w:val="Normal"/>
    <w:next w:val="Normal"/>
    <w:link w:val="Heading1Char"/>
    <w:uiPriority w:val="9"/>
    <w:qFormat/>
    <w:rsid w:val="00513C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13C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13C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13C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13C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13C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13C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13C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13C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0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13C0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13C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13C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13C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13C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13C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13C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13C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13C0C"/>
    <w:pPr>
      <w:spacing w:line="240" w:lineRule="auto"/>
    </w:pPr>
    <w:rPr>
      <w:b/>
      <w:bCs/>
      <w:smallCaps/>
      <w:color w:val="595959" w:themeColor="text1" w:themeTint="A6"/>
    </w:rPr>
  </w:style>
  <w:style w:type="paragraph" w:styleId="Title">
    <w:name w:val="Title"/>
    <w:basedOn w:val="Normal"/>
    <w:next w:val="Normal"/>
    <w:link w:val="TitleChar"/>
    <w:uiPriority w:val="10"/>
    <w:qFormat/>
    <w:rsid w:val="00513C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13C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13C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13C0C"/>
    <w:rPr>
      <w:rFonts w:asciiTheme="majorHAnsi" w:eastAsiaTheme="majorEastAsia" w:hAnsiTheme="majorHAnsi" w:cstheme="majorBidi"/>
      <w:sz w:val="30"/>
      <w:szCs w:val="30"/>
    </w:rPr>
  </w:style>
  <w:style w:type="character" w:styleId="Strong">
    <w:name w:val="Strong"/>
    <w:basedOn w:val="DefaultParagraphFont"/>
    <w:uiPriority w:val="22"/>
    <w:qFormat/>
    <w:rsid w:val="00513C0C"/>
    <w:rPr>
      <w:b/>
      <w:bCs/>
    </w:rPr>
  </w:style>
  <w:style w:type="character" w:styleId="Emphasis">
    <w:name w:val="Emphasis"/>
    <w:basedOn w:val="DefaultParagraphFont"/>
    <w:uiPriority w:val="20"/>
    <w:qFormat/>
    <w:rsid w:val="00513C0C"/>
    <w:rPr>
      <w:i/>
      <w:iCs/>
      <w:color w:val="70AD47" w:themeColor="accent6"/>
    </w:rPr>
  </w:style>
  <w:style w:type="paragraph" w:styleId="NoSpacing">
    <w:name w:val="No Spacing"/>
    <w:uiPriority w:val="1"/>
    <w:qFormat/>
    <w:rsid w:val="00513C0C"/>
    <w:pPr>
      <w:spacing w:after="0" w:line="240" w:lineRule="auto"/>
    </w:pPr>
  </w:style>
  <w:style w:type="paragraph" w:styleId="Quote">
    <w:name w:val="Quote"/>
    <w:basedOn w:val="Normal"/>
    <w:next w:val="Normal"/>
    <w:link w:val="QuoteChar"/>
    <w:uiPriority w:val="29"/>
    <w:qFormat/>
    <w:rsid w:val="00513C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13C0C"/>
    <w:rPr>
      <w:i/>
      <w:iCs/>
      <w:color w:val="262626" w:themeColor="text1" w:themeTint="D9"/>
    </w:rPr>
  </w:style>
  <w:style w:type="paragraph" w:styleId="IntenseQuote">
    <w:name w:val="Intense Quote"/>
    <w:basedOn w:val="Normal"/>
    <w:next w:val="Normal"/>
    <w:link w:val="IntenseQuoteChar"/>
    <w:uiPriority w:val="30"/>
    <w:qFormat/>
    <w:rsid w:val="00513C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13C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13C0C"/>
    <w:rPr>
      <w:i/>
      <w:iCs/>
    </w:rPr>
  </w:style>
  <w:style w:type="character" w:styleId="IntenseEmphasis">
    <w:name w:val="Intense Emphasis"/>
    <w:basedOn w:val="DefaultParagraphFont"/>
    <w:uiPriority w:val="21"/>
    <w:qFormat/>
    <w:rsid w:val="00513C0C"/>
    <w:rPr>
      <w:b/>
      <w:bCs/>
      <w:i/>
      <w:iCs/>
    </w:rPr>
  </w:style>
  <w:style w:type="character" w:styleId="SubtleReference">
    <w:name w:val="Subtle Reference"/>
    <w:basedOn w:val="DefaultParagraphFont"/>
    <w:uiPriority w:val="31"/>
    <w:qFormat/>
    <w:rsid w:val="00513C0C"/>
    <w:rPr>
      <w:smallCaps/>
      <w:color w:val="595959" w:themeColor="text1" w:themeTint="A6"/>
    </w:rPr>
  </w:style>
  <w:style w:type="character" w:styleId="IntenseReference">
    <w:name w:val="Intense Reference"/>
    <w:basedOn w:val="DefaultParagraphFont"/>
    <w:uiPriority w:val="32"/>
    <w:qFormat/>
    <w:rsid w:val="00513C0C"/>
    <w:rPr>
      <w:b/>
      <w:bCs/>
      <w:smallCaps/>
      <w:color w:val="70AD47" w:themeColor="accent6"/>
    </w:rPr>
  </w:style>
  <w:style w:type="character" w:styleId="BookTitle">
    <w:name w:val="Book Title"/>
    <w:basedOn w:val="DefaultParagraphFont"/>
    <w:uiPriority w:val="33"/>
    <w:qFormat/>
    <w:rsid w:val="00513C0C"/>
    <w:rPr>
      <w:b/>
      <w:bCs/>
      <w:caps w:val="0"/>
      <w:smallCaps/>
      <w:spacing w:val="7"/>
      <w:sz w:val="21"/>
      <w:szCs w:val="21"/>
    </w:rPr>
  </w:style>
  <w:style w:type="paragraph" w:styleId="TOCHeading">
    <w:name w:val="TOC Heading"/>
    <w:basedOn w:val="Heading1"/>
    <w:next w:val="Normal"/>
    <w:uiPriority w:val="39"/>
    <w:semiHidden/>
    <w:unhideWhenUsed/>
    <w:qFormat/>
    <w:rsid w:val="00513C0C"/>
    <w:pPr>
      <w:outlineLvl w:val="9"/>
    </w:pPr>
  </w:style>
  <w:style w:type="paragraph" w:styleId="ListParagraph">
    <w:name w:val="List Paragraph"/>
    <w:basedOn w:val="Normal"/>
    <w:uiPriority w:val="34"/>
    <w:qFormat/>
    <w:rsid w:val="00D31386"/>
    <w:pPr>
      <w:ind w:left="720"/>
      <w:contextualSpacing/>
    </w:pPr>
  </w:style>
  <w:style w:type="character" w:styleId="Hyperlink">
    <w:name w:val="Hyperlink"/>
    <w:basedOn w:val="DefaultParagraphFont"/>
    <w:uiPriority w:val="99"/>
    <w:unhideWhenUsed/>
    <w:rsid w:val="00BE5170"/>
    <w:rPr>
      <w:color w:val="0563C1" w:themeColor="hyperlink"/>
      <w:u w:val="single"/>
    </w:rPr>
  </w:style>
  <w:style w:type="character" w:styleId="UnresolvedMention">
    <w:name w:val="Unresolved Mention"/>
    <w:basedOn w:val="DefaultParagraphFont"/>
    <w:uiPriority w:val="99"/>
    <w:semiHidden/>
    <w:unhideWhenUsed/>
    <w:rsid w:val="00BE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nnorparishcouncil.gov.uk/wp-content/uploads/sites/120/2022/06/Environmental-Policy-Nov-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Ibbett</cp:lastModifiedBy>
  <cp:revision>4</cp:revision>
  <cp:lastPrinted>2023-07-27T11:33:00Z</cp:lastPrinted>
  <dcterms:created xsi:type="dcterms:W3CDTF">2023-07-28T09:47:00Z</dcterms:created>
  <dcterms:modified xsi:type="dcterms:W3CDTF">2023-10-18T16:43:00Z</dcterms:modified>
</cp:coreProperties>
</file>